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95D59" w14:textId="292C0971" w:rsidR="00404FD1" w:rsidRPr="00367CC7" w:rsidRDefault="009525D9" w:rsidP="00EC56B3">
      <w:pPr>
        <w:jc w:val="center"/>
        <w:rPr>
          <w:b/>
          <w:bCs/>
          <w:sz w:val="28"/>
          <w:szCs w:val="28"/>
          <w:lang w:val="en-US"/>
        </w:rPr>
      </w:pPr>
      <w:r w:rsidRPr="00367CC7">
        <w:rPr>
          <w:b/>
          <w:bCs/>
          <w:sz w:val="28"/>
          <w:szCs w:val="28"/>
          <w:lang w:val="en-US"/>
        </w:rPr>
        <w:t xml:space="preserve">PhD course </w:t>
      </w:r>
      <w:r w:rsidR="00367CC7" w:rsidRPr="00367CC7">
        <w:rPr>
          <w:b/>
          <w:bCs/>
          <w:sz w:val="28"/>
          <w:szCs w:val="28"/>
          <w:lang w:val="en-US"/>
        </w:rPr>
        <w:t>“</w:t>
      </w:r>
      <w:r w:rsidRPr="00367CC7">
        <w:rPr>
          <w:b/>
          <w:bCs/>
          <w:sz w:val="28"/>
          <w:szCs w:val="28"/>
          <w:lang w:val="en-US"/>
        </w:rPr>
        <w:t xml:space="preserve">Antimicrobial </w:t>
      </w:r>
      <w:r w:rsidR="00367CC7" w:rsidRPr="00367CC7">
        <w:rPr>
          <w:b/>
          <w:bCs/>
          <w:sz w:val="28"/>
          <w:szCs w:val="28"/>
          <w:lang w:val="en-US"/>
        </w:rPr>
        <w:t>R</w:t>
      </w:r>
      <w:r w:rsidRPr="00367CC7">
        <w:rPr>
          <w:b/>
          <w:bCs/>
          <w:sz w:val="28"/>
          <w:szCs w:val="28"/>
          <w:lang w:val="en-US"/>
        </w:rPr>
        <w:t xml:space="preserve">esistance in </w:t>
      </w:r>
      <w:r w:rsidR="00367CC7" w:rsidRPr="00367CC7">
        <w:rPr>
          <w:b/>
          <w:bCs/>
          <w:sz w:val="28"/>
          <w:szCs w:val="28"/>
          <w:lang w:val="en-US"/>
        </w:rPr>
        <w:t>T</w:t>
      </w:r>
      <w:r w:rsidRPr="00367CC7">
        <w:rPr>
          <w:b/>
          <w:bCs/>
          <w:sz w:val="28"/>
          <w:szCs w:val="28"/>
          <w:lang w:val="en-US"/>
        </w:rPr>
        <w:t xml:space="preserve">heory and </w:t>
      </w:r>
      <w:r w:rsidR="00367CC7" w:rsidRPr="00367CC7">
        <w:rPr>
          <w:b/>
          <w:bCs/>
          <w:sz w:val="28"/>
          <w:szCs w:val="28"/>
          <w:lang w:val="en-US"/>
        </w:rPr>
        <w:t>P</w:t>
      </w:r>
      <w:r w:rsidRPr="00367CC7">
        <w:rPr>
          <w:b/>
          <w:bCs/>
          <w:sz w:val="28"/>
          <w:szCs w:val="28"/>
          <w:lang w:val="en-US"/>
        </w:rPr>
        <w:t>ractice</w:t>
      </w:r>
    </w:p>
    <w:p w14:paraId="4258657E" w14:textId="3C355859" w:rsidR="009525D9" w:rsidRPr="00EC56B3" w:rsidRDefault="00367CC7" w:rsidP="007146EF">
      <w:pPr>
        <w:rPr>
          <w:b/>
          <w:bCs/>
          <w:sz w:val="24"/>
          <w:szCs w:val="24"/>
          <w:lang w:val="en-US"/>
        </w:rPr>
      </w:pPr>
      <w:r w:rsidRPr="00EC56B3">
        <w:rPr>
          <w:b/>
          <w:bCs/>
          <w:sz w:val="24"/>
          <w:szCs w:val="24"/>
          <w:lang w:val="en-US"/>
        </w:rPr>
        <w:t xml:space="preserve">Location: </w:t>
      </w:r>
      <w:r w:rsidR="009525D9" w:rsidRPr="00EC56B3">
        <w:rPr>
          <w:b/>
          <w:bCs/>
          <w:sz w:val="24"/>
          <w:szCs w:val="24"/>
          <w:lang w:val="en-US"/>
        </w:rPr>
        <w:t>AU Viborg</w:t>
      </w:r>
      <w:r w:rsidRPr="00EC56B3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EC56B3">
        <w:rPr>
          <w:b/>
          <w:bCs/>
          <w:sz w:val="24"/>
          <w:szCs w:val="24"/>
          <w:lang w:val="en-US"/>
        </w:rPr>
        <w:t>Blichers</w:t>
      </w:r>
      <w:proofErr w:type="spellEnd"/>
      <w:r w:rsidRPr="00EC56B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C56B3">
        <w:rPr>
          <w:b/>
          <w:bCs/>
          <w:sz w:val="24"/>
          <w:szCs w:val="24"/>
          <w:lang w:val="en-US"/>
        </w:rPr>
        <w:t>Allé</w:t>
      </w:r>
      <w:proofErr w:type="spellEnd"/>
      <w:r w:rsidRPr="00EC56B3">
        <w:rPr>
          <w:b/>
          <w:bCs/>
          <w:sz w:val="24"/>
          <w:szCs w:val="24"/>
          <w:lang w:val="en-US"/>
        </w:rPr>
        <w:t xml:space="preserve"> 20, 8830 Tjele</w:t>
      </w:r>
    </w:p>
    <w:p w14:paraId="2795E4F5" w14:textId="6D866344" w:rsidR="009525D9" w:rsidRPr="00EC56B3" w:rsidRDefault="00EC56B3" w:rsidP="007146EF">
      <w:pPr>
        <w:rPr>
          <w:b/>
          <w:bCs/>
          <w:sz w:val="24"/>
          <w:szCs w:val="24"/>
          <w:lang w:val="en-US"/>
        </w:rPr>
      </w:pPr>
      <w:r w:rsidRPr="00EC56B3">
        <w:rPr>
          <w:b/>
          <w:bCs/>
          <w:sz w:val="24"/>
          <w:szCs w:val="24"/>
          <w:lang w:val="en-US"/>
        </w:rPr>
        <w:t xml:space="preserve">Time: </w:t>
      </w:r>
      <w:r w:rsidR="009525D9" w:rsidRPr="00EC56B3">
        <w:rPr>
          <w:b/>
          <w:bCs/>
          <w:sz w:val="24"/>
          <w:szCs w:val="24"/>
          <w:lang w:val="en-US"/>
        </w:rPr>
        <w:t>August 10 – 14 2026</w:t>
      </w:r>
    </w:p>
    <w:p w14:paraId="6F18671F" w14:textId="4DC179D0" w:rsidR="009525D9" w:rsidRPr="00EC56B3" w:rsidRDefault="00EC56B3" w:rsidP="007146EF">
      <w:pPr>
        <w:rPr>
          <w:b/>
          <w:bCs/>
          <w:lang w:val="en-US"/>
        </w:rPr>
      </w:pPr>
      <w:r w:rsidRPr="00EC56B3">
        <w:rPr>
          <w:b/>
          <w:bCs/>
          <w:lang w:val="en-US"/>
        </w:rPr>
        <w:t>Contents:</w:t>
      </w:r>
    </w:p>
    <w:tbl>
      <w:tblPr>
        <w:tblStyle w:val="TableGrid"/>
        <w:tblW w:w="10197" w:type="dxa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1605"/>
        <w:gridCol w:w="1605"/>
        <w:gridCol w:w="1605"/>
      </w:tblGrid>
      <w:tr w:rsidR="009525D9" w14:paraId="1DED1009" w14:textId="77777777" w:rsidTr="00EC56B3">
        <w:tc>
          <w:tcPr>
            <w:tcW w:w="1838" w:type="dxa"/>
          </w:tcPr>
          <w:p w14:paraId="31CD6EFC" w14:textId="77777777" w:rsidR="009525D9" w:rsidRDefault="009525D9" w:rsidP="007146EF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31279316" w14:textId="35263D5F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10 August</w:t>
            </w:r>
          </w:p>
        </w:tc>
        <w:tc>
          <w:tcPr>
            <w:tcW w:w="1701" w:type="dxa"/>
          </w:tcPr>
          <w:p w14:paraId="56428F27" w14:textId="006FC3B1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11 August</w:t>
            </w:r>
          </w:p>
        </w:tc>
        <w:tc>
          <w:tcPr>
            <w:tcW w:w="1605" w:type="dxa"/>
          </w:tcPr>
          <w:p w14:paraId="527AB50A" w14:textId="296DE109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12 August</w:t>
            </w:r>
          </w:p>
        </w:tc>
        <w:tc>
          <w:tcPr>
            <w:tcW w:w="1605" w:type="dxa"/>
          </w:tcPr>
          <w:p w14:paraId="488033B9" w14:textId="20B8FE6F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13 August</w:t>
            </w:r>
          </w:p>
        </w:tc>
        <w:tc>
          <w:tcPr>
            <w:tcW w:w="1605" w:type="dxa"/>
          </w:tcPr>
          <w:p w14:paraId="794D1A0B" w14:textId="44AFED74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14 August</w:t>
            </w:r>
          </w:p>
        </w:tc>
      </w:tr>
      <w:tr w:rsidR="009525D9" w:rsidRPr="0033796E" w14:paraId="2F6A8060" w14:textId="77777777" w:rsidTr="00EC56B3">
        <w:tc>
          <w:tcPr>
            <w:tcW w:w="1838" w:type="dxa"/>
          </w:tcPr>
          <w:p w14:paraId="2A8CDC72" w14:textId="1D7B377C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9.00 – 10.30</w:t>
            </w:r>
          </w:p>
        </w:tc>
        <w:tc>
          <w:tcPr>
            <w:tcW w:w="1843" w:type="dxa"/>
          </w:tcPr>
          <w:p w14:paraId="78F1DD93" w14:textId="77777777" w:rsidR="009525D9" w:rsidRDefault="009525D9" w:rsidP="007146EF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D164A2F" w14:textId="77777777" w:rsidR="009525D9" w:rsidRDefault="009702B9" w:rsidP="007146EF">
            <w:pPr>
              <w:rPr>
                <w:lang w:val="en-US"/>
              </w:rPr>
            </w:pPr>
            <w:r w:rsidRPr="0033796E">
              <w:rPr>
                <w:b/>
                <w:bCs/>
                <w:lang w:val="en-US"/>
              </w:rPr>
              <w:t>Lecture</w:t>
            </w:r>
            <w:r>
              <w:rPr>
                <w:lang w:val="en-US"/>
              </w:rPr>
              <w:t xml:space="preserve">. Methods for antimicrobial susceptibility testing (AST). We go through </w:t>
            </w:r>
            <w:proofErr w:type="gramStart"/>
            <w:r>
              <w:rPr>
                <w:lang w:val="en-US"/>
              </w:rPr>
              <w:t>the different</w:t>
            </w:r>
            <w:proofErr w:type="gramEnd"/>
            <w:r>
              <w:rPr>
                <w:lang w:val="en-US"/>
              </w:rPr>
              <w:t xml:space="preserve"> methods that can be used.</w:t>
            </w:r>
          </w:p>
          <w:p w14:paraId="71CE3A46" w14:textId="1920120A" w:rsidR="00B80AB9" w:rsidRDefault="00B80AB9" w:rsidP="007146EF">
            <w:pPr>
              <w:rPr>
                <w:lang w:val="en-US"/>
              </w:rPr>
            </w:pPr>
          </w:p>
        </w:tc>
        <w:tc>
          <w:tcPr>
            <w:tcW w:w="1605" w:type="dxa"/>
          </w:tcPr>
          <w:p w14:paraId="0F9E8299" w14:textId="68A04F11" w:rsidR="009525D9" w:rsidRDefault="00EC56B3" w:rsidP="007146EF">
            <w:pPr>
              <w:rPr>
                <w:lang w:val="en-US"/>
              </w:rPr>
            </w:pPr>
            <w:r w:rsidRPr="00D743DA">
              <w:rPr>
                <w:b/>
                <w:bCs/>
                <w:lang w:val="en-US"/>
              </w:rPr>
              <w:t>Laboratory exercise</w:t>
            </w:r>
            <w:r>
              <w:rPr>
                <w:lang w:val="en-US"/>
              </w:rPr>
              <w:t>. Reading and interpretation of AST results.</w:t>
            </w:r>
          </w:p>
        </w:tc>
        <w:tc>
          <w:tcPr>
            <w:tcW w:w="1605" w:type="dxa"/>
          </w:tcPr>
          <w:p w14:paraId="4F04E21A" w14:textId="1286296B" w:rsidR="009525D9" w:rsidRDefault="00276691" w:rsidP="007146EF">
            <w:pPr>
              <w:rPr>
                <w:lang w:val="en-US"/>
              </w:rPr>
            </w:pPr>
            <w:r w:rsidRPr="005B6F6B">
              <w:rPr>
                <w:b/>
                <w:bCs/>
                <w:lang w:val="en-US"/>
              </w:rPr>
              <w:t>Lecture</w:t>
            </w:r>
            <w:r>
              <w:rPr>
                <w:lang w:val="en-US"/>
              </w:rPr>
              <w:t xml:space="preserve">. </w:t>
            </w:r>
            <w:r w:rsidR="00EC56B3">
              <w:rPr>
                <w:lang w:val="en-US"/>
              </w:rPr>
              <w:t>Introduction to sequencing. Use of sequence data for AMR surveillance and research</w:t>
            </w:r>
            <w:r w:rsidR="009702B9">
              <w:rPr>
                <w:lang w:val="en-US"/>
              </w:rPr>
              <w:t>.</w:t>
            </w:r>
          </w:p>
        </w:tc>
        <w:tc>
          <w:tcPr>
            <w:tcW w:w="1605" w:type="dxa"/>
          </w:tcPr>
          <w:p w14:paraId="02B5770B" w14:textId="362852D9" w:rsidR="009525D9" w:rsidRDefault="005B6F6B" w:rsidP="007146EF">
            <w:pPr>
              <w:rPr>
                <w:lang w:val="en-US"/>
              </w:rPr>
            </w:pPr>
            <w:r w:rsidRPr="005B6F6B">
              <w:rPr>
                <w:b/>
                <w:bCs/>
                <w:lang w:val="en-US"/>
              </w:rPr>
              <w:t>Lecture</w:t>
            </w:r>
            <w:r>
              <w:rPr>
                <w:lang w:val="en-US"/>
              </w:rPr>
              <w:t xml:space="preserve">. </w:t>
            </w:r>
            <w:r w:rsidR="00367CC7">
              <w:rPr>
                <w:lang w:val="en-US"/>
              </w:rPr>
              <w:t>Treatment guidelines</w:t>
            </w:r>
            <w:r w:rsidR="00901D9D">
              <w:rPr>
                <w:lang w:val="en-US"/>
              </w:rPr>
              <w:t xml:space="preserve"> </w:t>
            </w:r>
          </w:p>
          <w:p w14:paraId="698DBC69" w14:textId="706BA6B2" w:rsidR="0000167E" w:rsidRDefault="008854CD" w:rsidP="007146EF">
            <w:pPr>
              <w:rPr>
                <w:lang w:val="en-US"/>
              </w:rPr>
            </w:pPr>
            <w:r>
              <w:rPr>
                <w:lang w:val="en-US"/>
              </w:rPr>
              <w:t>(Student case work, presentation</w:t>
            </w:r>
            <w:r w:rsidR="00591FB3">
              <w:rPr>
                <w:lang w:val="en-US"/>
              </w:rPr>
              <w:t>?</w:t>
            </w:r>
            <w:r w:rsidR="00EE6F27">
              <w:rPr>
                <w:lang w:val="en-US"/>
              </w:rPr>
              <w:t xml:space="preserve"> Presentation from each student/group</w:t>
            </w:r>
            <w:r w:rsidR="006D21BD">
              <w:rPr>
                <w:lang w:val="en-US"/>
              </w:rPr>
              <w:t xml:space="preserve"> on </w:t>
            </w:r>
            <w:r w:rsidR="002A717A">
              <w:rPr>
                <w:lang w:val="en-US"/>
              </w:rPr>
              <w:t>what you have learnt at the course</w:t>
            </w:r>
            <w:r w:rsidR="00591FB3">
              <w:rPr>
                <w:lang w:val="en-US"/>
              </w:rPr>
              <w:t>)</w:t>
            </w:r>
          </w:p>
          <w:p w14:paraId="0962D3F8" w14:textId="39C9854E" w:rsidR="00CC394D" w:rsidRDefault="00CC394D" w:rsidP="007146EF">
            <w:pPr>
              <w:rPr>
                <w:lang w:val="en-US"/>
              </w:rPr>
            </w:pPr>
          </w:p>
        </w:tc>
      </w:tr>
      <w:tr w:rsidR="009525D9" w14:paraId="5C2847B0" w14:textId="77777777" w:rsidTr="00EC56B3">
        <w:tc>
          <w:tcPr>
            <w:tcW w:w="1838" w:type="dxa"/>
          </w:tcPr>
          <w:p w14:paraId="23CBADF5" w14:textId="06033310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10.30 – 11.00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7DD43A1" w14:textId="28B7581D" w:rsidR="009525D9" w:rsidRDefault="009525D9" w:rsidP="007146EF">
            <w:pPr>
              <w:rPr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E785718" w14:textId="067D9563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49B22B3B" w14:textId="1AD8A37A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53314568" w14:textId="04042EC1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244091DB" w14:textId="56A313B1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</w:tr>
      <w:tr w:rsidR="009525D9" w:rsidRPr="0033796E" w14:paraId="02DF45ED" w14:textId="77777777" w:rsidTr="00EC56B3">
        <w:tc>
          <w:tcPr>
            <w:tcW w:w="1838" w:type="dxa"/>
          </w:tcPr>
          <w:p w14:paraId="10530F92" w14:textId="6C03C387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11.00 – 12.00</w:t>
            </w:r>
          </w:p>
        </w:tc>
        <w:tc>
          <w:tcPr>
            <w:tcW w:w="1843" w:type="dxa"/>
          </w:tcPr>
          <w:p w14:paraId="5D890557" w14:textId="3913CD3D" w:rsidR="009525D9" w:rsidRDefault="00B5039D" w:rsidP="007146EF">
            <w:pPr>
              <w:rPr>
                <w:lang w:val="en-US"/>
              </w:rPr>
            </w:pPr>
            <w:r>
              <w:rPr>
                <w:lang w:val="en-US"/>
              </w:rPr>
              <w:t>Arrival</w:t>
            </w:r>
          </w:p>
        </w:tc>
        <w:tc>
          <w:tcPr>
            <w:tcW w:w="1701" w:type="dxa"/>
          </w:tcPr>
          <w:p w14:paraId="6C9EC85F" w14:textId="0B33D203" w:rsidR="009525D9" w:rsidRDefault="0064210A" w:rsidP="007146EF">
            <w:pPr>
              <w:rPr>
                <w:lang w:val="en-US"/>
              </w:rPr>
            </w:pPr>
            <w:r>
              <w:rPr>
                <w:lang w:val="en-US"/>
              </w:rPr>
              <w:t>Interpretation of AST results. Epidemiological cut-off (ECOFF) values, clinical breakpoints (CBP)</w:t>
            </w:r>
            <w:r w:rsidR="00B80AB9">
              <w:rPr>
                <w:lang w:val="en-US"/>
              </w:rPr>
              <w:t xml:space="preserve"> </w:t>
            </w:r>
          </w:p>
        </w:tc>
        <w:tc>
          <w:tcPr>
            <w:tcW w:w="1605" w:type="dxa"/>
          </w:tcPr>
          <w:p w14:paraId="2279E8B0" w14:textId="635E65C7" w:rsidR="009525D9" w:rsidRDefault="00EC56B3" w:rsidP="007146EF">
            <w:pPr>
              <w:rPr>
                <w:lang w:val="en-US"/>
              </w:rPr>
            </w:pPr>
            <w:r w:rsidRPr="00617071">
              <w:rPr>
                <w:b/>
                <w:bCs/>
                <w:lang w:val="en-US"/>
              </w:rPr>
              <w:t>Laboratory exercis</w:t>
            </w:r>
            <w:r>
              <w:rPr>
                <w:lang w:val="en-US"/>
              </w:rPr>
              <w:t>e (continued)</w:t>
            </w:r>
            <w:r w:rsidR="009702B9">
              <w:rPr>
                <w:lang w:val="en-US"/>
              </w:rPr>
              <w:t>.</w:t>
            </w:r>
          </w:p>
        </w:tc>
        <w:tc>
          <w:tcPr>
            <w:tcW w:w="1605" w:type="dxa"/>
          </w:tcPr>
          <w:p w14:paraId="39E06B4C" w14:textId="41D358EC" w:rsidR="009525D9" w:rsidRDefault="00276691" w:rsidP="007146EF">
            <w:pPr>
              <w:rPr>
                <w:lang w:val="en-US"/>
              </w:rPr>
            </w:pPr>
            <w:r w:rsidRPr="005B6F6B">
              <w:rPr>
                <w:b/>
                <w:bCs/>
                <w:lang w:val="en-US"/>
              </w:rPr>
              <w:t>Lecture &amp; theoretical exercise</w:t>
            </w:r>
            <w:r w:rsidR="005B6F6B">
              <w:rPr>
                <w:lang w:val="en-US"/>
              </w:rPr>
              <w:t xml:space="preserve">. </w:t>
            </w:r>
            <w:r w:rsidR="009702B9">
              <w:rPr>
                <w:lang w:val="en-US"/>
              </w:rPr>
              <w:t>Sequencing (continued).</w:t>
            </w:r>
          </w:p>
        </w:tc>
        <w:tc>
          <w:tcPr>
            <w:tcW w:w="1605" w:type="dxa"/>
          </w:tcPr>
          <w:p w14:paraId="469BF992" w14:textId="76F90171" w:rsidR="009525D9" w:rsidRDefault="005B6F6B" w:rsidP="007146EF">
            <w:pPr>
              <w:rPr>
                <w:lang w:val="en-US"/>
              </w:rPr>
            </w:pPr>
            <w:r w:rsidRPr="005B6F6B">
              <w:rPr>
                <w:b/>
                <w:bCs/>
                <w:lang w:val="en-US"/>
              </w:rPr>
              <w:t>Lectures</w:t>
            </w:r>
            <w:r>
              <w:rPr>
                <w:lang w:val="en-US"/>
              </w:rPr>
              <w:t xml:space="preserve">. </w:t>
            </w:r>
            <w:r w:rsidR="00367CC7">
              <w:rPr>
                <w:lang w:val="en-US"/>
              </w:rPr>
              <w:t>Yellow card system.</w:t>
            </w:r>
          </w:p>
          <w:p w14:paraId="0E92925F" w14:textId="39240E6D" w:rsidR="00367CC7" w:rsidRDefault="00367CC7" w:rsidP="007146EF">
            <w:pPr>
              <w:rPr>
                <w:lang w:val="en-US"/>
              </w:rPr>
            </w:pPr>
            <w:r>
              <w:rPr>
                <w:lang w:val="en-US"/>
              </w:rPr>
              <w:t>Proficiency tests.</w:t>
            </w:r>
          </w:p>
          <w:p w14:paraId="72A91A2F" w14:textId="77777777" w:rsidR="00367CC7" w:rsidRDefault="00367CC7" w:rsidP="007146EF">
            <w:pPr>
              <w:rPr>
                <w:lang w:val="en-US"/>
              </w:rPr>
            </w:pPr>
            <w:r>
              <w:rPr>
                <w:lang w:val="en-US"/>
              </w:rPr>
              <w:t>Ongoing EFSA projects</w:t>
            </w:r>
          </w:p>
          <w:p w14:paraId="718127C3" w14:textId="3F10EF4A" w:rsidR="002A717A" w:rsidRPr="005B6F6B" w:rsidRDefault="002A717A" w:rsidP="007146EF">
            <w:pPr>
              <w:rPr>
                <w:b/>
                <w:bCs/>
                <w:lang w:val="en-US"/>
              </w:rPr>
            </w:pPr>
            <w:r w:rsidRPr="005B6F6B">
              <w:rPr>
                <w:b/>
                <w:bCs/>
                <w:lang w:val="en-US"/>
              </w:rPr>
              <w:t>Course evaluation</w:t>
            </w:r>
            <w:r w:rsidR="00EB6F0E" w:rsidRPr="005B6F6B">
              <w:rPr>
                <w:b/>
                <w:bCs/>
                <w:lang w:val="en-US"/>
              </w:rPr>
              <w:t>.</w:t>
            </w:r>
          </w:p>
        </w:tc>
      </w:tr>
      <w:tr w:rsidR="009525D9" w14:paraId="5DFC42BB" w14:textId="77777777" w:rsidTr="00EC56B3">
        <w:tc>
          <w:tcPr>
            <w:tcW w:w="1838" w:type="dxa"/>
          </w:tcPr>
          <w:p w14:paraId="4A8A3FBB" w14:textId="76ECF4A9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12.00 – 12.30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4BBD057" w14:textId="34EA33B9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4345733" w14:textId="3715D961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0701FED8" w14:textId="5C41202C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729A6A99" w14:textId="55EA8CE2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28F87063" w14:textId="222B99F0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</w:tr>
      <w:tr w:rsidR="009525D9" w14:paraId="00B8EF09" w14:textId="77777777" w:rsidTr="00EC56B3">
        <w:tc>
          <w:tcPr>
            <w:tcW w:w="1838" w:type="dxa"/>
          </w:tcPr>
          <w:p w14:paraId="3198E5B0" w14:textId="28533118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12.30 – 14.00</w:t>
            </w:r>
          </w:p>
        </w:tc>
        <w:tc>
          <w:tcPr>
            <w:tcW w:w="1843" w:type="dxa"/>
          </w:tcPr>
          <w:p w14:paraId="6DC98DF5" w14:textId="485CF0C1" w:rsidR="009B1241" w:rsidRDefault="001F0771" w:rsidP="007146EF">
            <w:pPr>
              <w:rPr>
                <w:lang w:val="en-US"/>
              </w:rPr>
            </w:pPr>
            <w:r w:rsidRPr="0033796E">
              <w:rPr>
                <w:b/>
                <w:bCs/>
                <w:lang w:val="en-US"/>
              </w:rPr>
              <w:t>Welcome</w:t>
            </w:r>
            <w:r>
              <w:rPr>
                <w:lang w:val="en-US"/>
              </w:rPr>
              <w:t>. Short presentation from each participant (max 5 slides).</w:t>
            </w:r>
          </w:p>
          <w:p w14:paraId="51B05E0A" w14:textId="750559F4" w:rsidR="009525D9" w:rsidRDefault="00B5039D" w:rsidP="007146EF">
            <w:pPr>
              <w:rPr>
                <w:lang w:val="en-US"/>
              </w:rPr>
            </w:pPr>
            <w:r w:rsidRPr="0033796E">
              <w:rPr>
                <w:b/>
                <w:bCs/>
                <w:lang w:val="en-US"/>
              </w:rPr>
              <w:lastRenderedPageBreak/>
              <w:t>Lecture</w:t>
            </w:r>
            <w:r>
              <w:rPr>
                <w:lang w:val="en-US"/>
              </w:rPr>
              <w:t>. Antibiotics and antibiotic resistance</w:t>
            </w:r>
            <w:r w:rsidR="00367CC7">
              <w:rPr>
                <w:lang w:val="en-US"/>
              </w:rPr>
              <w:t>. Mechanisms of action. Resistance mechanisms. Transmission of antimicrobial resistance</w:t>
            </w:r>
            <w:r w:rsidR="0064210A">
              <w:rPr>
                <w:lang w:val="en-US"/>
              </w:rPr>
              <w:t xml:space="preserve"> (AMR)</w:t>
            </w:r>
            <w:r w:rsidR="00367CC7">
              <w:rPr>
                <w:lang w:val="en-US"/>
              </w:rPr>
              <w:t>.</w:t>
            </w:r>
          </w:p>
        </w:tc>
        <w:tc>
          <w:tcPr>
            <w:tcW w:w="1701" w:type="dxa"/>
          </w:tcPr>
          <w:p w14:paraId="76147BF2" w14:textId="779EAB1A" w:rsidR="009525D9" w:rsidRDefault="00367CC7" w:rsidP="007146EF">
            <w:pPr>
              <w:rPr>
                <w:lang w:val="en-US"/>
              </w:rPr>
            </w:pPr>
            <w:r w:rsidRPr="0033796E">
              <w:rPr>
                <w:b/>
                <w:bCs/>
                <w:lang w:val="en-US"/>
              </w:rPr>
              <w:lastRenderedPageBreak/>
              <w:t>Laboratory exercise</w:t>
            </w:r>
            <w:r>
              <w:rPr>
                <w:lang w:val="en-US"/>
              </w:rPr>
              <w:t xml:space="preserve">. Set up antimicrobial susceptibility test (AST) using </w:t>
            </w:r>
            <w:r>
              <w:rPr>
                <w:lang w:val="en-US"/>
              </w:rPr>
              <w:lastRenderedPageBreak/>
              <w:t>broth micro dilution, disk diffusion, and E</w:t>
            </w:r>
            <w:r w:rsidR="00EC56B3">
              <w:rPr>
                <w:lang w:val="en-US"/>
              </w:rPr>
              <w:t>-</w:t>
            </w:r>
            <w:r>
              <w:rPr>
                <w:lang w:val="en-US"/>
              </w:rPr>
              <w:t>T</w:t>
            </w:r>
            <w:r w:rsidR="00EC56B3">
              <w:rPr>
                <w:lang w:val="en-US"/>
              </w:rPr>
              <w:t>est</w:t>
            </w:r>
            <w:r>
              <w:rPr>
                <w:lang w:val="en-US"/>
              </w:rPr>
              <w:t>.</w:t>
            </w:r>
            <w:r w:rsidR="008E4E6B">
              <w:rPr>
                <w:lang w:val="en-US"/>
              </w:rPr>
              <w:t xml:space="preserve"> </w:t>
            </w:r>
          </w:p>
        </w:tc>
        <w:tc>
          <w:tcPr>
            <w:tcW w:w="1605" w:type="dxa"/>
          </w:tcPr>
          <w:p w14:paraId="2A35F68D" w14:textId="54B0A04A" w:rsidR="009525D9" w:rsidRDefault="0064210A" w:rsidP="007146EF">
            <w:pPr>
              <w:rPr>
                <w:lang w:val="en-US"/>
              </w:rPr>
            </w:pPr>
            <w:r w:rsidRPr="0033796E">
              <w:rPr>
                <w:b/>
                <w:bCs/>
                <w:lang w:val="en-US"/>
              </w:rPr>
              <w:lastRenderedPageBreak/>
              <w:t>Lectures</w:t>
            </w:r>
            <w:r>
              <w:rPr>
                <w:lang w:val="en-US"/>
              </w:rPr>
              <w:t>. Hospital-acquired infections</w:t>
            </w:r>
            <w:r w:rsidR="00E4478E">
              <w:rPr>
                <w:lang w:val="en-US"/>
              </w:rPr>
              <w:t xml:space="preserve"> and</w:t>
            </w:r>
          </w:p>
          <w:p w14:paraId="6CA4A080" w14:textId="755C9882" w:rsidR="0064210A" w:rsidRDefault="0064210A" w:rsidP="007146E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Carbapenem resistance in Europe</w:t>
            </w:r>
            <w:r w:rsidR="00E4478E">
              <w:rPr>
                <w:lang w:val="en-US"/>
              </w:rPr>
              <w:t xml:space="preserve"> (JSK)</w:t>
            </w:r>
          </w:p>
          <w:p w14:paraId="55202100" w14:textId="55302AA3" w:rsidR="0064210A" w:rsidRDefault="0064210A" w:rsidP="007146EF">
            <w:pPr>
              <w:rPr>
                <w:lang w:val="en-US"/>
              </w:rPr>
            </w:pPr>
            <w:r>
              <w:rPr>
                <w:lang w:val="en-US"/>
              </w:rPr>
              <w:t>Global burden of AMR</w:t>
            </w:r>
            <w:r w:rsidR="003550ED">
              <w:rPr>
                <w:lang w:val="en-US"/>
              </w:rPr>
              <w:t xml:space="preserve"> </w:t>
            </w:r>
          </w:p>
          <w:p w14:paraId="198CB76C" w14:textId="7ECFCA4F" w:rsidR="0064210A" w:rsidRDefault="0064210A" w:rsidP="007146EF">
            <w:pPr>
              <w:rPr>
                <w:lang w:val="en-US"/>
              </w:rPr>
            </w:pPr>
            <w:r>
              <w:rPr>
                <w:lang w:val="en-US"/>
              </w:rPr>
              <w:t>MRSA</w:t>
            </w:r>
            <w:r w:rsidR="00D41CF3">
              <w:rPr>
                <w:lang w:val="en-US"/>
              </w:rPr>
              <w:t xml:space="preserve"> </w:t>
            </w:r>
          </w:p>
          <w:p w14:paraId="7B4A1895" w14:textId="77777777" w:rsidR="0064210A" w:rsidRDefault="0064210A" w:rsidP="007146EF">
            <w:pPr>
              <w:rPr>
                <w:lang w:val="en-US"/>
              </w:rPr>
            </w:pPr>
            <w:r>
              <w:rPr>
                <w:lang w:val="en-US"/>
              </w:rPr>
              <w:t>ESBL</w:t>
            </w:r>
          </w:p>
          <w:p w14:paraId="0AE3FCB6" w14:textId="2DC95DD1" w:rsidR="0064210A" w:rsidRDefault="0064210A" w:rsidP="007146EF">
            <w:pPr>
              <w:rPr>
                <w:lang w:val="en-US"/>
              </w:rPr>
            </w:pPr>
            <w:r>
              <w:rPr>
                <w:lang w:val="en-US"/>
              </w:rPr>
              <w:t>International aspects</w:t>
            </w:r>
            <w:r w:rsidR="00E4478E">
              <w:rPr>
                <w:lang w:val="en-US"/>
              </w:rPr>
              <w:t xml:space="preserve"> </w:t>
            </w:r>
          </w:p>
        </w:tc>
        <w:tc>
          <w:tcPr>
            <w:tcW w:w="1605" w:type="dxa"/>
          </w:tcPr>
          <w:p w14:paraId="67628717" w14:textId="683CBBB7" w:rsidR="009525D9" w:rsidRPr="009702B9" w:rsidRDefault="009702B9" w:rsidP="007146EF">
            <w:pPr>
              <w:rPr>
                <w:lang w:val="en-US"/>
              </w:rPr>
            </w:pPr>
            <w:r w:rsidRPr="003E6AAD">
              <w:rPr>
                <w:b/>
                <w:bCs/>
                <w:lang w:val="en-US"/>
              </w:rPr>
              <w:lastRenderedPageBreak/>
              <w:t>Theoretical exercise.</w:t>
            </w:r>
            <w:r>
              <w:rPr>
                <w:lang w:val="en-US"/>
              </w:rPr>
              <w:t xml:space="preserve"> </w:t>
            </w:r>
            <w:r w:rsidRPr="009702B9">
              <w:rPr>
                <w:lang w:val="en-US"/>
              </w:rPr>
              <w:t>Analys</w:t>
            </w:r>
            <w:r w:rsidR="0064210A">
              <w:rPr>
                <w:lang w:val="en-US"/>
              </w:rPr>
              <w:t>is</w:t>
            </w:r>
            <w:r w:rsidRPr="009702B9">
              <w:rPr>
                <w:lang w:val="en-US"/>
              </w:rPr>
              <w:t xml:space="preserve"> </w:t>
            </w:r>
            <w:r w:rsidR="0064210A">
              <w:rPr>
                <w:lang w:val="en-US"/>
              </w:rPr>
              <w:t xml:space="preserve">of </w:t>
            </w:r>
            <w:r w:rsidRPr="009702B9">
              <w:rPr>
                <w:lang w:val="en-US"/>
              </w:rPr>
              <w:t>data sets for antimi</w:t>
            </w:r>
            <w:r w:rsidRPr="009702B9">
              <w:rPr>
                <w:lang w:val="en-US"/>
              </w:rPr>
              <w:lastRenderedPageBreak/>
              <w:t>crobial resistance genes (A</w:t>
            </w:r>
            <w:r>
              <w:rPr>
                <w:lang w:val="en-US"/>
              </w:rPr>
              <w:t>RGs)</w:t>
            </w:r>
            <w:r w:rsidR="0064210A">
              <w:rPr>
                <w:lang w:val="en-US"/>
              </w:rPr>
              <w:t xml:space="preserve">, </w:t>
            </w:r>
            <w:r>
              <w:rPr>
                <w:lang w:val="en-US"/>
              </w:rPr>
              <w:t>mobile genetic elements (MGEs)</w:t>
            </w:r>
            <w:r w:rsidR="0064210A">
              <w:rPr>
                <w:lang w:val="en-US"/>
              </w:rPr>
              <w:t xml:space="preserve"> and phylogeny.</w:t>
            </w:r>
          </w:p>
        </w:tc>
        <w:tc>
          <w:tcPr>
            <w:tcW w:w="1605" w:type="dxa"/>
          </w:tcPr>
          <w:p w14:paraId="49E5674E" w14:textId="50A65E72" w:rsidR="009525D9" w:rsidRDefault="00367CC7" w:rsidP="007146E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Departure</w:t>
            </w:r>
          </w:p>
        </w:tc>
      </w:tr>
      <w:tr w:rsidR="009525D9" w14:paraId="2D0264FA" w14:textId="77777777" w:rsidTr="00EC56B3">
        <w:tc>
          <w:tcPr>
            <w:tcW w:w="1838" w:type="dxa"/>
          </w:tcPr>
          <w:p w14:paraId="322526F3" w14:textId="102E9D9E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14.00 – 14.30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65415C9" w14:textId="1C3B392C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2D4B43B" w14:textId="493741AB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65133112" w14:textId="67DF2B30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2C4E6046" w14:textId="7788CA1E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55D02403" w14:textId="751C859A" w:rsidR="009525D9" w:rsidRDefault="009525D9" w:rsidP="007146EF">
            <w:pPr>
              <w:rPr>
                <w:lang w:val="en-US"/>
              </w:rPr>
            </w:pPr>
          </w:p>
        </w:tc>
      </w:tr>
      <w:tr w:rsidR="009525D9" w:rsidRPr="00367CC7" w14:paraId="07A3245D" w14:textId="77777777" w:rsidTr="00EC56B3">
        <w:tc>
          <w:tcPr>
            <w:tcW w:w="1838" w:type="dxa"/>
          </w:tcPr>
          <w:p w14:paraId="315A0CC7" w14:textId="4D4455E2" w:rsidR="009525D9" w:rsidRDefault="009525D9" w:rsidP="007146EF">
            <w:pPr>
              <w:rPr>
                <w:lang w:val="en-US"/>
              </w:rPr>
            </w:pPr>
            <w:r>
              <w:rPr>
                <w:lang w:val="en-US"/>
              </w:rPr>
              <w:t>14.30 – 16.00</w:t>
            </w:r>
          </w:p>
        </w:tc>
        <w:tc>
          <w:tcPr>
            <w:tcW w:w="1843" w:type="dxa"/>
          </w:tcPr>
          <w:p w14:paraId="5B38B4D5" w14:textId="2F2D54BA" w:rsidR="0064210A" w:rsidRDefault="00B5039D" w:rsidP="007146EF">
            <w:pPr>
              <w:rPr>
                <w:lang w:val="en-US"/>
              </w:rPr>
            </w:pPr>
            <w:r w:rsidRPr="00617071">
              <w:rPr>
                <w:b/>
                <w:bCs/>
                <w:lang w:val="en-US"/>
              </w:rPr>
              <w:t>Lecture</w:t>
            </w:r>
            <w:r>
              <w:rPr>
                <w:lang w:val="en-US"/>
              </w:rPr>
              <w:t xml:space="preserve">. </w:t>
            </w:r>
            <w:r w:rsidRPr="00367CC7">
              <w:rPr>
                <w:lang w:val="en-US"/>
              </w:rPr>
              <w:t xml:space="preserve">Surveillance </w:t>
            </w:r>
            <w:proofErr w:type="spellStart"/>
            <w:r w:rsidRPr="00367CC7">
              <w:rPr>
                <w:lang w:val="en-US"/>
              </w:rPr>
              <w:t>programmes</w:t>
            </w:r>
            <w:proofErr w:type="spellEnd"/>
            <w:r w:rsidR="00367CC7" w:rsidRPr="00367CC7">
              <w:rPr>
                <w:lang w:val="en-US"/>
              </w:rPr>
              <w:t xml:space="preserve"> for AMR (EU surveillance, EARS-Net, EAR</w:t>
            </w:r>
            <w:r w:rsidR="00367CC7">
              <w:rPr>
                <w:lang w:val="en-US"/>
              </w:rPr>
              <w:t>S-Vet, GLASS)</w:t>
            </w:r>
            <w:r w:rsidR="0064210A">
              <w:rPr>
                <w:lang w:val="en-US"/>
              </w:rPr>
              <w:t>.</w:t>
            </w:r>
            <w:r w:rsidR="008E4E6B">
              <w:rPr>
                <w:lang w:val="en-US"/>
              </w:rPr>
              <w:t xml:space="preserve"> </w:t>
            </w:r>
          </w:p>
          <w:p w14:paraId="31ABFA21" w14:textId="17A7AE7F" w:rsidR="009525D9" w:rsidRDefault="00076AA7" w:rsidP="007146EF">
            <w:pPr>
              <w:rPr>
                <w:lang w:val="en-US"/>
              </w:rPr>
            </w:pPr>
            <w:r>
              <w:rPr>
                <w:lang w:val="en-US"/>
              </w:rPr>
              <w:t xml:space="preserve">AMR </w:t>
            </w:r>
            <w:r w:rsidR="0064210A">
              <w:rPr>
                <w:lang w:val="en-US"/>
              </w:rPr>
              <w:t>Dashboard.</w:t>
            </w:r>
          </w:p>
          <w:p w14:paraId="4172F161" w14:textId="77777777" w:rsidR="0064210A" w:rsidRDefault="0064210A" w:rsidP="007146EF">
            <w:pPr>
              <w:rPr>
                <w:lang w:val="en-US"/>
              </w:rPr>
            </w:pPr>
            <w:r>
              <w:rPr>
                <w:lang w:val="en-US"/>
              </w:rPr>
              <w:t>Action plans</w:t>
            </w:r>
          </w:p>
          <w:p w14:paraId="66A90356" w14:textId="7F1E9150" w:rsidR="0064210A" w:rsidRPr="00367CC7" w:rsidRDefault="0064210A" w:rsidP="007146EF">
            <w:pPr>
              <w:rPr>
                <w:lang w:val="en-US"/>
              </w:rPr>
            </w:pPr>
            <w:r>
              <w:rPr>
                <w:lang w:val="en-US"/>
              </w:rPr>
              <w:t>Legislation on AMR</w:t>
            </w:r>
          </w:p>
        </w:tc>
        <w:tc>
          <w:tcPr>
            <w:tcW w:w="1701" w:type="dxa"/>
          </w:tcPr>
          <w:p w14:paraId="7CF1DA4C" w14:textId="112CE360" w:rsidR="009525D9" w:rsidRPr="00367CC7" w:rsidRDefault="00367CC7" w:rsidP="007146EF">
            <w:pPr>
              <w:rPr>
                <w:lang w:val="en-US"/>
              </w:rPr>
            </w:pPr>
            <w:r w:rsidRPr="00076AA7">
              <w:rPr>
                <w:b/>
                <w:bCs/>
                <w:lang w:val="en-US"/>
              </w:rPr>
              <w:t>Laboratory exercise</w:t>
            </w:r>
            <w:r>
              <w:rPr>
                <w:lang w:val="en-US"/>
              </w:rPr>
              <w:t xml:space="preserve"> (continued).</w:t>
            </w:r>
          </w:p>
        </w:tc>
        <w:tc>
          <w:tcPr>
            <w:tcW w:w="1605" w:type="dxa"/>
          </w:tcPr>
          <w:p w14:paraId="64FDD6E2" w14:textId="77777777" w:rsidR="009525D9" w:rsidRDefault="00EC1C51" w:rsidP="007146EF">
            <w:pPr>
              <w:rPr>
                <w:lang w:val="en-US"/>
              </w:rPr>
            </w:pPr>
            <w:r>
              <w:rPr>
                <w:lang w:val="en-US"/>
              </w:rPr>
              <w:t>Trouble shooting. What can go wrong</w:t>
            </w:r>
            <w:r w:rsidR="00195CF7">
              <w:rPr>
                <w:lang w:val="en-US"/>
              </w:rPr>
              <w:t>?</w:t>
            </w:r>
          </w:p>
          <w:p w14:paraId="1B512816" w14:textId="77777777" w:rsidR="001B744C" w:rsidRDefault="001B744C" w:rsidP="007146EF">
            <w:pPr>
              <w:rPr>
                <w:lang w:val="en-US"/>
              </w:rPr>
            </w:pPr>
          </w:p>
          <w:p w14:paraId="25F26910" w14:textId="77777777" w:rsidR="00E66E79" w:rsidRDefault="00E66E79" w:rsidP="007146EF">
            <w:pPr>
              <w:rPr>
                <w:lang w:val="en-US"/>
              </w:rPr>
            </w:pPr>
          </w:p>
          <w:p w14:paraId="06D1E3B5" w14:textId="7C737A01" w:rsidR="001B744C" w:rsidRDefault="001B744C" w:rsidP="007146EF">
            <w:pPr>
              <w:rPr>
                <w:lang w:val="en-US"/>
              </w:rPr>
            </w:pPr>
            <w:r>
              <w:rPr>
                <w:lang w:val="en-US"/>
              </w:rPr>
              <w:t xml:space="preserve">Introduction to sequencing </w:t>
            </w:r>
            <w:r w:rsidR="005B35C2">
              <w:rPr>
                <w:lang w:val="en-US"/>
              </w:rPr>
              <w:t xml:space="preserve">– tools, sequences, etc. </w:t>
            </w:r>
          </w:p>
          <w:p w14:paraId="65509091" w14:textId="5454E53A" w:rsidR="00195CF7" w:rsidRPr="00367CC7" w:rsidRDefault="00195CF7" w:rsidP="007146EF">
            <w:pPr>
              <w:rPr>
                <w:lang w:val="en-US"/>
              </w:rPr>
            </w:pPr>
          </w:p>
        </w:tc>
        <w:tc>
          <w:tcPr>
            <w:tcW w:w="1605" w:type="dxa"/>
          </w:tcPr>
          <w:p w14:paraId="5EC6E75C" w14:textId="5B8839F2" w:rsidR="009525D9" w:rsidRPr="00367CC7" w:rsidRDefault="0064210A" w:rsidP="007146EF">
            <w:pPr>
              <w:rPr>
                <w:lang w:val="en-US"/>
              </w:rPr>
            </w:pPr>
            <w:r w:rsidRPr="00A05264">
              <w:rPr>
                <w:b/>
                <w:bCs/>
                <w:lang w:val="en-US"/>
              </w:rPr>
              <w:t>Theoretical exercise</w:t>
            </w:r>
            <w:r>
              <w:rPr>
                <w:lang w:val="en-US"/>
              </w:rPr>
              <w:t xml:space="preserve"> (continued).</w:t>
            </w:r>
          </w:p>
        </w:tc>
        <w:tc>
          <w:tcPr>
            <w:tcW w:w="1605" w:type="dxa"/>
          </w:tcPr>
          <w:p w14:paraId="0FA6A8B7" w14:textId="77777777" w:rsidR="009525D9" w:rsidRPr="00367CC7" w:rsidRDefault="009525D9" w:rsidP="007146EF">
            <w:pPr>
              <w:rPr>
                <w:lang w:val="en-US"/>
              </w:rPr>
            </w:pPr>
          </w:p>
        </w:tc>
      </w:tr>
    </w:tbl>
    <w:p w14:paraId="26BDB108" w14:textId="77777777" w:rsidR="009525D9" w:rsidRPr="00367CC7" w:rsidRDefault="009525D9" w:rsidP="007146EF">
      <w:pPr>
        <w:rPr>
          <w:lang w:val="en-US"/>
        </w:rPr>
      </w:pPr>
    </w:p>
    <w:sectPr w:rsidR="009525D9" w:rsidRPr="00367CC7" w:rsidSect="00EC56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1361" w:right="851" w:bottom="1361" w:left="851" w:header="567" w:footer="36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2D1F" w14:textId="77777777" w:rsidR="003B7F22" w:rsidRPr="005A5846" w:rsidRDefault="003B7F22">
      <w:r w:rsidRPr="005A5846">
        <w:separator/>
      </w:r>
    </w:p>
  </w:endnote>
  <w:endnote w:type="continuationSeparator" w:id="0">
    <w:p w14:paraId="0EC4D0BF" w14:textId="77777777" w:rsidR="003B7F22" w:rsidRPr="005A5846" w:rsidRDefault="003B7F22">
      <w:r w:rsidRPr="005A58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U Passata Light">
    <w:altName w:val="Calibri"/>
    <w:panose1 w:val="020B0303030902030804"/>
    <w:charset w:val="00"/>
    <w:family w:val="swiss"/>
    <w:pitch w:val="variable"/>
    <w:sig w:usb0="A00000AF" w:usb1="5000204A" w:usb2="00000000" w:usb3="00000000" w:csb0="0000009B" w:csb1="00000000"/>
  </w:font>
  <w:font w:name="AU Passata">
    <w:altName w:val="Calibri"/>
    <w:panose1 w:val="020B0503030502030804"/>
    <w:charset w:val="00"/>
    <w:family w:val="swiss"/>
    <w:pitch w:val="variable"/>
    <w:sig w:usb0="A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55D7E" w14:textId="77777777" w:rsidR="006D5CFC" w:rsidRPr="005A5846" w:rsidRDefault="006D5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3A4A" w14:textId="77777777" w:rsidR="00336DC5" w:rsidRPr="005A5846" w:rsidRDefault="00336DC5" w:rsidP="00D271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35CA" w14:textId="77777777" w:rsidR="00CB7E17" w:rsidRPr="005A5846" w:rsidRDefault="00CB7E17" w:rsidP="00D27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1C248" w14:textId="77777777" w:rsidR="003B7F22" w:rsidRPr="005A5846" w:rsidRDefault="003B7F22">
      <w:r w:rsidRPr="005A5846">
        <w:separator/>
      </w:r>
    </w:p>
  </w:footnote>
  <w:footnote w:type="continuationSeparator" w:id="0">
    <w:p w14:paraId="6997CC47" w14:textId="77777777" w:rsidR="003B7F22" w:rsidRPr="005A5846" w:rsidRDefault="003B7F22">
      <w:r w:rsidRPr="005A58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CB32" w14:textId="77777777" w:rsidR="006D5CFC" w:rsidRPr="005A5846" w:rsidRDefault="006D5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F8DB" w14:textId="77777777" w:rsidR="00160373" w:rsidRPr="005A5846" w:rsidRDefault="00160373" w:rsidP="00D271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FAD99" w14:textId="77777777" w:rsidR="00160373" w:rsidRPr="005A5846" w:rsidRDefault="00160373" w:rsidP="00D27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7C97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A6FC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F2E15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83C2F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BA9F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23875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3A6C6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3740D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EB412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4363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0FE6D67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60F492D"/>
    <w:multiLevelType w:val="multilevel"/>
    <w:tmpl w:val="FAFE8112"/>
    <w:lvl w:ilvl="0">
      <w:start w:val="1"/>
      <w:numFmt w:val="bullet"/>
      <w:pStyle w:val="List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13" w15:restartNumberingAfterBreak="0">
    <w:nsid w:val="295971E1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AD4368A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62573E2"/>
    <w:multiLevelType w:val="multilevel"/>
    <w:tmpl w:val="64441010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8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2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5" w:hanging="16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19" w:hanging="1928"/>
      </w:pPr>
      <w:rPr>
        <w:rFonts w:hint="default"/>
      </w:rPr>
    </w:lvl>
  </w:abstractNum>
  <w:abstractNum w:abstractNumId="16" w15:restartNumberingAfterBreak="0">
    <w:nsid w:val="38CF094A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559339FE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3557BB0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ACB3B03"/>
    <w:multiLevelType w:val="multilevel"/>
    <w:tmpl w:val="177C74E6"/>
    <w:lvl w:ilvl="0">
      <w:start w:val="1"/>
      <w:numFmt w:val="bullet"/>
      <w:pStyle w:val="Normal-Bullet"/>
      <w:lvlText w:val="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4">
      <w:start w:val="1"/>
      <w:numFmt w:val="bullet"/>
      <w:lvlText w:val="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</w:rPr>
    </w:lvl>
    <w:lvl w:ilvl="5">
      <w:start w:val="1"/>
      <w:numFmt w:val="bullet"/>
      <w:lvlText w:val=""/>
      <w:lvlJc w:val="left"/>
      <w:pPr>
        <w:tabs>
          <w:tab w:val="num" w:pos="2381"/>
        </w:tabs>
        <w:ind w:left="2381" w:hanging="396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778"/>
        </w:tabs>
        <w:ind w:left="2778" w:hanging="397"/>
      </w:pPr>
      <w:rPr>
        <w:rFonts w:ascii="Wingdings" w:hAnsi="Wingdings" w:hint="default"/>
      </w:rPr>
    </w:lvl>
    <w:lvl w:ilvl="7">
      <w:start w:val="1"/>
      <w:numFmt w:val="bullet"/>
      <w:lvlText w:val=""/>
      <w:lvlJc w:val="left"/>
      <w:pPr>
        <w:tabs>
          <w:tab w:val="num" w:pos="3175"/>
        </w:tabs>
        <w:ind w:left="3175" w:hanging="397"/>
      </w:pPr>
      <w:rPr>
        <w:rFonts w:ascii="Wingdings" w:hAnsi="Wingdings" w:hint="default"/>
      </w:rPr>
    </w:lvl>
    <w:lvl w:ilvl="8">
      <w:start w:val="1"/>
      <w:numFmt w:val="bullet"/>
      <w:lvlText w:val=""/>
      <w:lvlJc w:val="left"/>
      <w:pPr>
        <w:tabs>
          <w:tab w:val="num" w:pos="3572"/>
        </w:tabs>
        <w:ind w:left="3572" w:hanging="397"/>
      </w:pPr>
      <w:rPr>
        <w:rFonts w:ascii="Wingdings" w:hAnsi="Wingdings" w:hint="default"/>
      </w:rPr>
    </w:lvl>
  </w:abstractNum>
  <w:abstractNum w:abstractNumId="21" w15:restartNumberingAfterBreak="0">
    <w:nsid w:val="734C7605"/>
    <w:multiLevelType w:val="multilevel"/>
    <w:tmpl w:val="AB2EA530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ascii="Georgia" w:hAnsi="Georgia"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ascii="Georgia" w:hAnsi="Georgia" w:hint="default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ascii="Georgia" w:hAnsi="Georgia" w:hint="default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ascii="Georgia" w:hAnsi="Georgia" w:hint="default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ascii="Georgia" w:hAnsi="Georgia" w:hint="default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</w:abstractNum>
  <w:num w:numId="1" w16cid:durableId="120728002">
    <w:abstractNumId w:val="17"/>
  </w:num>
  <w:num w:numId="2" w16cid:durableId="1466388565">
    <w:abstractNumId w:val="10"/>
  </w:num>
  <w:num w:numId="3" w16cid:durableId="1146776149">
    <w:abstractNumId w:val="16"/>
  </w:num>
  <w:num w:numId="4" w16cid:durableId="826554393">
    <w:abstractNumId w:val="12"/>
  </w:num>
  <w:num w:numId="5" w16cid:durableId="1133017375">
    <w:abstractNumId w:val="8"/>
  </w:num>
  <w:num w:numId="6" w16cid:durableId="584924715">
    <w:abstractNumId w:val="7"/>
  </w:num>
  <w:num w:numId="7" w16cid:durableId="1570921073">
    <w:abstractNumId w:val="6"/>
  </w:num>
  <w:num w:numId="8" w16cid:durableId="2134519602">
    <w:abstractNumId w:val="5"/>
  </w:num>
  <w:num w:numId="9" w16cid:durableId="1515800050">
    <w:abstractNumId w:val="15"/>
  </w:num>
  <w:num w:numId="10" w16cid:durableId="1885091826">
    <w:abstractNumId w:val="4"/>
  </w:num>
  <w:num w:numId="11" w16cid:durableId="1670449177">
    <w:abstractNumId w:val="3"/>
  </w:num>
  <w:num w:numId="12" w16cid:durableId="199513514">
    <w:abstractNumId w:val="2"/>
  </w:num>
  <w:num w:numId="13" w16cid:durableId="1945068804">
    <w:abstractNumId w:val="1"/>
  </w:num>
  <w:num w:numId="14" w16cid:durableId="1416896499">
    <w:abstractNumId w:val="20"/>
  </w:num>
  <w:num w:numId="15" w16cid:durableId="1143959197">
    <w:abstractNumId w:val="21"/>
  </w:num>
  <w:num w:numId="16" w16cid:durableId="1695569496">
    <w:abstractNumId w:val="19"/>
  </w:num>
  <w:num w:numId="17" w16cid:durableId="1333147944">
    <w:abstractNumId w:val="13"/>
  </w:num>
  <w:num w:numId="18" w16cid:durableId="1651203249">
    <w:abstractNumId w:val="18"/>
  </w:num>
  <w:num w:numId="19" w16cid:durableId="169609232">
    <w:abstractNumId w:val="14"/>
  </w:num>
  <w:num w:numId="20" w16cid:durableId="1362901738">
    <w:abstractNumId w:val="11"/>
  </w:num>
  <w:num w:numId="21" w16cid:durableId="260719187">
    <w:abstractNumId w:val="0"/>
  </w:num>
  <w:num w:numId="22" w16cid:durableId="1426030363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284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5D9"/>
    <w:rsid w:val="000011FF"/>
    <w:rsid w:val="0000167E"/>
    <w:rsid w:val="00003B6C"/>
    <w:rsid w:val="000221B7"/>
    <w:rsid w:val="00024F8C"/>
    <w:rsid w:val="00027431"/>
    <w:rsid w:val="00032B4F"/>
    <w:rsid w:val="00051A09"/>
    <w:rsid w:val="00054B15"/>
    <w:rsid w:val="000553F3"/>
    <w:rsid w:val="000570AD"/>
    <w:rsid w:val="00062161"/>
    <w:rsid w:val="00065C0F"/>
    <w:rsid w:val="00074AEF"/>
    <w:rsid w:val="00076AA7"/>
    <w:rsid w:val="00093408"/>
    <w:rsid w:val="00094D54"/>
    <w:rsid w:val="00096068"/>
    <w:rsid w:val="000A462B"/>
    <w:rsid w:val="000A48FF"/>
    <w:rsid w:val="000B2A66"/>
    <w:rsid w:val="000D4F1A"/>
    <w:rsid w:val="000D58D1"/>
    <w:rsid w:val="000D6181"/>
    <w:rsid w:val="000D7729"/>
    <w:rsid w:val="000E1334"/>
    <w:rsid w:val="000E265D"/>
    <w:rsid w:val="000E46C3"/>
    <w:rsid w:val="000F70D9"/>
    <w:rsid w:val="001213E5"/>
    <w:rsid w:val="0012702C"/>
    <w:rsid w:val="00130BD0"/>
    <w:rsid w:val="00142880"/>
    <w:rsid w:val="00144417"/>
    <w:rsid w:val="00147AB2"/>
    <w:rsid w:val="00153477"/>
    <w:rsid w:val="00156D0E"/>
    <w:rsid w:val="00160373"/>
    <w:rsid w:val="00165822"/>
    <w:rsid w:val="00182A86"/>
    <w:rsid w:val="00186ECA"/>
    <w:rsid w:val="00191872"/>
    <w:rsid w:val="00192812"/>
    <w:rsid w:val="00195CF7"/>
    <w:rsid w:val="0019604D"/>
    <w:rsid w:val="001A67BC"/>
    <w:rsid w:val="001B13CE"/>
    <w:rsid w:val="001B1851"/>
    <w:rsid w:val="001B5B08"/>
    <w:rsid w:val="001B744C"/>
    <w:rsid w:val="001B7CB4"/>
    <w:rsid w:val="001C2E9B"/>
    <w:rsid w:val="001E15E4"/>
    <w:rsid w:val="001F0771"/>
    <w:rsid w:val="001F665E"/>
    <w:rsid w:val="00201945"/>
    <w:rsid w:val="00213BCF"/>
    <w:rsid w:val="002171DE"/>
    <w:rsid w:val="00227E7F"/>
    <w:rsid w:val="002307BF"/>
    <w:rsid w:val="00235108"/>
    <w:rsid w:val="002378DE"/>
    <w:rsid w:val="002464E0"/>
    <w:rsid w:val="00247A66"/>
    <w:rsid w:val="0025262C"/>
    <w:rsid w:val="00253944"/>
    <w:rsid w:val="0025642C"/>
    <w:rsid w:val="00261B99"/>
    <w:rsid w:val="00267D18"/>
    <w:rsid w:val="00270682"/>
    <w:rsid w:val="00270EFE"/>
    <w:rsid w:val="00276691"/>
    <w:rsid w:val="00284BB8"/>
    <w:rsid w:val="0028579D"/>
    <w:rsid w:val="002A4E23"/>
    <w:rsid w:val="002A717A"/>
    <w:rsid w:val="002B043A"/>
    <w:rsid w:val="002B6407"/>
    <w:rsid w:val="002C100C"/>
    <w:rsid w:val="002E326D"/>
    <w:rsid w:val="002F0F97"/>
    <w:rsid w:val="002F3BF9"/>
    <w:rsid w:val="002F7F91"/>
    <w:rsid w:val="003001FB"/>
    <w:rsid w:val="00303EB3"/>
    <w:rsid w:val="003122C4"/>
    <w:rsid w:val="00312D10"/>
    <w:rsid w:val="00330802"/>
    <w:rsid w:val="00331A73"/>
    <w:rsid w:val="00331F9D"/>
    <w:rsid w:val="00336DC5"/>
    <w:rsid w:val="0033796E"/>
    <w:rsid w:val="0034014F"/>
    <w:rsid w:val="0034031E"/>
    <w:rsid w:val="0034099C"/>
    <w:rsid w:val="003550ED"/>
    <w:rsid w:val="00355698"/>
    <w:rsid w:val="003646CE"/>
    <w:rsid w:val="00367CC7"/>
    <w:rsid w:val="00370CD1"/>
    <w:rsid w:val="00372A7D"/>
    <w:rsid w:val="00374859"/>
    <w:rsid w:val="003770FD"/>
    <w:rsid w:val="00385E94"/>
    <w:rsid w:val="003955CD"/>
    <w:rsid w:val="003A0992"/>
    <w:rsid w:val="003A5CC4"/>
    <w:rsid w:val="003B7F22"/>
    <w:rsid w:val="003E6170"/>
    <w:rsid w:val="003E6AAD"/>
    <w:rsid w:val="003F33BA"/>
    <w:rsid w:val="00404FD1"/>
    <w:rsid w:val="00411A1B"/>
    <w:rsid w:val="00423170"/>
    <w:rsid w:val="004262ED"/>
    <w:rsid w:val="0043392E"/>
    <w:rsid w:val="0043573B"/>
    <w:rsid w:val="00441897"/>
    <w:rsid w:val="00443D5B"/>
    <w:rsid w:val="00446187"/>
    <w:rsid w:val="00450B9C"/>
    <w:rsid w:val="00467364"/>
    <w:rsid w:val="00471E2C"/>
    <w:rsid w:val="00475F24"/>
    <w:rsid w:val="004777F0"/>
    <w:rsid w:val="004803D4"/>
    <w:rsid w:val="00480B3C"/>
    <w:rsid w:val="00481982"/>
    <w:rsid w:val="0048777D"/>
    <w:rsid w:val="004A2009"/>
    <w:rsid w:val="004A66E6"/>
    <w:rsid w:val="004B32FD"/>
    <w:rsid w:val="004B63C7"/>
    <w:rsid w:val="004C1620"/>
    <w:rsid w:val="004C27E3"/>
    <w:rsid w:val="004D00EC"/>
    <w:rsid w:val="004E3778"/>
    <w:rsid w:val="004F44AC"/>
    <w:rsid w:val="00504494"/>
    <w:rsid w:val="00514DE2"/>
    <w:rsid w:val="00531E58"/>
    <w:rsid w:val="00533CEE"/>
    <w:rsid w:val="00535205"/>
    <w:rsid w:val="00536DF4"/>
    <w:rsid w:val="00541B8A"/>
    <w:rsid w:val="00547ACA"/>
    <w:rsid w:val="00551281"/>
    <w:rsid w:val="00562679"/>
    <w:rsid w:val="00562685"/>
    <w:rsid w:val="005630EC"/>
    <w:rsid w:val="00565F6D"/>
    <w:rsid w:val="00567F0D"/>
    <w:rsid w:val="00574D6F"/>
    <w:rsid w:val="005755B6"/>
    <w:rsid w:val="00577E20"/>
    <w:rsid w:val="005802EE"/>
    <w:rsid w:val="005909A7"/>
    <w:rsid w:val="00591FB3"/>
    <w:rsid w:val="00592FC3"/>
    <w:rsid w:val="00595CFB"/>
    <w:rsid w:val="005A5846"/>
    <w:rsid w:val="005A641C"/>
    <w:rsid w:val="005B1DAA"/>
    <w:rsid w:val="005B34A3"/>
    <w:rsid w:val="005B35C2"/>
    <w:rsid w:val="005B6F6B"/>
    <w:rsid w:val="005C13F3"/>
    <w:rsid w:val="005C7510"/>
    <w:rsid w:val="005D11FE"/>
    <w:rsid w:val="005D5DAA"/>
    <w:rsid w:val="005E6CB9"/>
    <w:rsid w:val="005E7195"/>
    <w:rsid w:val="00601BB3"/>
    <w:rsid w:val="0060260C"/>
    <w:rsid w:val="006033CC"/>
    <w:rsid w:val="0060539C"/>
    <w:rsid w:val="00614E08"/>
    <w:rsid w:val="00617071"/>
    <w:rsid w:val="00620C41"/>
    <w:rsid w:val="00620D0B"/>
    <w:rsid w:val="00641B24"/>
    <w:rsid w:val="0064210A"/>
    <w:rsid w:val="00643A7A"/>
    <w:rsid w:val="00650332"/>
    <w:rsid w:val="00654046"/>
    <w:rsid w:val="0065762A"/>
    <w:rsid w:val="00663BC3"/>
    <w:rsid w:val="00664646"/>
    <w:rsid w:val="00666196"/>
    <w:rsid w:val="0066674A"/>
    <w:rsid w:val="006803D7"/>
    <w:rsid w:val="00681D28"/>
    <w:rsid w:val="00683BE2"/>
    <w:rsid w:val="0069128A"/>
    <w:rsid w:val="006964C1"/>
    <w:rsid w:val="006971AA"/>
    <w:rsid w:val="006A2502"/>
    <w:rsid w:val="006A7ADC"/>
    <w:rsid w:val="006B2A52"/>
    <w:rsid w:val="006B4632"/>
    <w:rsid w:val="006B6134"/>
    <w:rsid w:val="006C1797"/>
    <w:rsid w:val="006C3A1B"/>
    <w:rsid w:val="006D21BD"/>
    <w:rsid w:val="006D2642"/>
    <w:rsid w:val="006D5CFC"/>
    <w:rsid w:val="006D65DC"/>
    <w:rsid w:val="006E3401"/>
    <w:rsid w:val="006E38AC"/>
    <w:rsid w:val="006F4B3E"/>
    <w:rsid w:val="0070345D"/>
    <w:rsid w:val="007146EF"/>
    <w:rsid w:val="0072005E"/>
    <w:rsid w:val="00731B24"/>
    <w:rsid w:val="00736658"/>
    <w:rsid w:val="0074726D"/>
    <w:rsid w:val="00750EE1"/>
    <w:rsid w:val="007543F0"/>
    <w:rsid w:val="00756AA4"/>
    <w:rsid w:val="00757BDC"/>
    <w:rsid w:val="0076144A"/>
    <w:rsid w:val="0076360B"/>
    <w:rsid w:val="007904C2"/>
    <w:rsid w:val="00795523"/>
    <w:rsid w:val="007955B4"/>
    <w:rsid w:val="007967D7"/>
    <w:rsid w:val="007A6435"/>
    <w:rsid w:val="007B1EF5"/>
    <w:rsid w:val="007B3386"/>
    <w:rsid w:val="007C00D6"/>
    <w:rsid w:val="007C0864"/>
    <w:rsid w:val="007C1953"/>
    <w:rsid w:val="007C5679"/>
    <w:rsid w:val="007C5681"/>
    <w:rsid w:val="007F0B29"/>
    <w:rsid w:val="007F0DC0"/>
    <w:rsid w:val="007F28D1"/>
    <w:rsid w:val="00816191"/>
    <w:rsid w:val="00835D85"/>
    <w:rsid w:val="00845E23"/>
    <w:rsid w:val="00851407"/>
    <w:rsid w:val="00855AD5"/>
    <w:rsid w:val="00863559"/>
    <w:rsid w:val="008854CD"/>
    <w:rsid w:val="008979A9"/>
    <w:rsid w:val="008C1273"/>
    <w:rsid w:val="008C1E95"/>
    <w:rsid w:val="008C3D75"/>
    <w:rsid w:val="008E04AE"/>
    <w:rsid w:val="008E4128"/>
    <w:rsid w:val="008E4E6B"/>
    <w:rsid w:val="008E6802"/>
    <w:rsid w:val="008F02A7"/>
    <w:rsid w:val="008F0558"/>
    <w:rsid w:val="008F2B58"/>
    <w:rsid w:val="008F7761"/>
    <w:rsid w:val="008F7FDE"/>
    <w:rsid w:val="00901D9D"/>
    <w:rsid w:val="009044C3"/>
    <w:rsid w:val="00905114"/>
    <w:rsid w:val="00907607"/>
    <w:rsid w:val="00910516"/>
    <w:rsid w:val="00912BA4"/>
    <w:rsid w:val="009224E3"/>
    <w:rsid w:val="00926025"/>
    <w:rsid w:val="00930299"/>
    <w:rsid w:val="00930E78"/>
    <w:rsid w:val="00931882"/>
    <w:rsid w:val="009335D6"/>
    <w:rsid w:val="00940EEA"/>
    <w:rsid w:val="009525D9"/>
    <w:rsid w:val="009564BA"/>
    <w:rsid w:val="00963627"/>
    <w:rsid w:val="00966484"/>
    <w:rsid w:val="009702B9"/>
    <w:rsid w:val="009931E4"/>
    <w:rsid w:val="00997B5B"/>
    <w:rsid w:val="009B0DF6"/>
    <w:rsid w:val="009B1241"/>
    <w:rsid w:val="009B1250"/>
    <w:rsid w:val="009B14B5"/>
    <w:rsid w:val="009B6356"/>
    <w:rsid w:val="009B65BF"/>
    <w:rsid w:val="009C1F1A"/>
    <w:rsid w:val="009C3A4A"/>
    <w:rsid w:val="009C5C27"/>
    <w:rsid w:val="009C5CAB"/>
    <w:rsid w:val="009D3785"/>
    <w:rsid w:val="009D6862"/>
    <w:rsid w:val="009E4066"/>
    <w:rsid w:val="009E578E"/>
    <w:rsid w:val="009F2CB3"/>
    <w:rsid w:val="009F3FAD"/>
    <w:rsid w:val="009F437C"/>
    <w:rsid w:val="009F79B6"/>
    <w:rsid w:val="009F7F21"/>
    <w:rsid w:val="00A02E30"/>
    <w:rsid w:val="00A05264"/>
    <w:rsid w:val="00A11327"/>
    <w:rsid w:val="00A13639"/>
    <w:rsid w:val="00A24D90"/>
    <w:rsid w:val="00A256C1"/>
    <w:rsid w:val="00A33642"/>
    <w:rsid w:val="00A374B7"/>
    <w:rsid w:val="00A4668C"/>
    <w:rsid w:val="00A509CB"/>
    <w:rsid w:val="00A639E5"/>
    <w:rsid w:val="00AA08AE"/>
    <w:rsid w:val="00AA0EF9"/>
    <w:rsid w:val="00AB36AC"/>
    <w:rsid w:val="00AB4E1D"/>
    <w:rsid w:val="00AB6E12"/>
    <w:rsid w:val="00AC0832"/>
    <w:rsid w:val="00AC1DBC"/>
    <w:rsid w:val="00AD07A5"/>
    <w:rsid w:val="00AD403F"/>
    <w:rsid w:val="00AD4779"/>
    <w:rsid w:val="00AD54B0"/>
    <w:rsid w:val="00AE0468"/>
    <w:rsid w:val="00AE4001"/>
    <w:rsid w:val="00AE774C"/>
    <w:rsid w:val="00AF16F8"/>
    <w:rsid w:val="00B0759B"/>
    <w:rsid w:val="00B10D00"/>
    <w:rsid w:val="00B14707"/>
    <w:rsid w:val="00B15221"/>
    <w:rsid w:val="00B313BA"/>
    <w:rsid w:val="00B32816"/>
    <w:rsid w:val="00B427ED"/>
    <w:rsid w:val="00B5039D"/>
    <w:rsid w:val="00B512EE"/>
    <w:rsid w:val="00B51957"/>
    <w:rsid w:val="00B525C1"/>
    <w:rsid w:val="00B7088E"/>
    <w:rsid w:val="00B80AB9"/>
    <w:rsid w:val="00B81885"/>
    <w:rsid w:val="00B8433E"/>
    <w:rsid w:val="00B85128"/>
    <w:rsid w:val="00B86FB5"/>
    <w:rsid w:val="00B877DF"/>
    <w:rsid w:val="00B904CE"/>
    <w:rsid w:val="00B95269"/>
    <w:rsid w:val="00BA56DF"/>
    <w:rsid w:val="00BB5539"/>
    <w:rsid w:val="00BC0053"/>
    <w:rsid w:val="00BC0B40"/>
    <w:rsid w:val="00BC120C"/>
    <w:rsid w:val="00BC662B"/>
    <w:rsid w:val="00BD68D4"/>
    <w:rsid w:val="00BE2A15"/>
    <w:rsid w:val="00BE7FBE"/>
    <w:rsid w:val="00BF3805"/>
    <w:rsid w:val="00BF52E2"/>
    <w:rsid w:val="00BF6106"/>
    <w:rsid w:val="00BF61D5"/>
    <w:rsid w:val="00C02C68"/>
    <w:rsid w:val="00C10F56"/>
    <w:rsid w:val="00C3194A"/>
    <w:rsid w:val="00C33641"/>
    <w:rsid w:val="00C417F3"/>
    <w:rsid w:val="00C41C6E"/>
    <w:rsid w:val="00C53E9D"/>
    <w:rsid w:val="00C61078"/>
    <w:rsid w:val="00C63B20"/>
    <w:rsid w:val="00C720E8"/>
    <w:rsid w:val="00C723B1"/>
    <w:rsid w:val="00C74A89"/>
    <w:rsid w:val="00C77F09"/>
    <w:rsid w:val="00C84EA5"/>
    <w:rsid w:val="00C96CED"/>
    <w:rsid w:val="00C96E92"/>
    <w:rsid w:val="00CB03A1"/>
    <w:rsid w:val="00CB2ECE"/>
    <w:rsid w:val="00CB381D"/>
    <w:rsid w:val="00CB4E1B"/>
    <w:rsid w:val="00CB7E17"/>
    <w:rsid w:val="00CC394D"/>
    <w:rsid w:val="00CC73C8"/>
    <w:rsid w:val="00CC7B3A"/>
    <w:rsid w:val="00CD3CE7"/>
    <w:rsid w:val="00CD66F1"/>
    <w:rsid w:val="00CE18FB"/>
    <w:rsid w:val="00D00342"/>
    <w:rsid w:val="00D12542"/>
    <w:rsid w:val="00D14768"/>
    <w:rsid w:val="00D16593"/>
    <w:rsid w:val="00D166AE"/>
    <w:rsid w:val="00D16753"/>
    <w:rsid w:val="00D17641"/>
    <w:rsid w:val="00D1790C"/>
    <w:rsid w:val="00D17CDE"/>
    <w:rsid w:val="00D27191"/>
    <w:rsid w:val="00D41CF3"/>
    <w:rsid w:val="00D42A34"/>
    <w:rsid w:val="00D4350D"/>
    <w:rsid w:val="00D456C3"/>
    <w:rsid w:val="00D54EBE"/>
    <w:rsid w:val="00D6412A"/>
    <w:rsid w:val="00D67B21"/>
    <w:rsid w:val="00D743DA"/>
    <w:rsid w:val="00D76CF7"/>
    <w:rsid w:val="00D80A20"/>
    <w:rsid w:val="00D90E6B"/>
    <w:rsid w:val="00DA0E15"/>
    <w:rsid w:val="00DB2A42"/>
    <w:rsid w:val="00DB449D"/>
    <w:rsid w:val="00DC3E3A"/>
    <w:rsid w:val="00DD2A1D"/>
    <w:rsid w:val="00DE4DE0"/>
    <w:rsid w:val="00DE6F7C"/>
    <w:rsid w:val="00DE7B64"/>
    <w:rsid w:val="00DF2193"/>
    <w:rsid w:val="00E032BB"/>
    <w:rsid w:val="00E22B04"/>
    <w:rsid w:val="00E346EC"/>
    <w:rsid w:val="00E41F27"/>
    <w:rsid w:val="00E44247"/>
    <w:rsid w:val="00E4478E"/>
    <w:rsid w:val="00E45DD8"/>
    <w:rsid w:val="00E50D00"/>
    <w:rsid w:val="00E53D82"/>
    <w:rsid w:val="00E55F6C"/>
    <w:rsid w:val="00E64FC5"/>
    <w:rsid w:val="00E66E79"/>
    <w:rsid w:val="00E7234F"/>
    <w:rsid w:val="00E8411D"/>
    <w:rsid w:val="00E966E9"/>
    <w:rsid w:val="00EA40B3"/>
    <w:rsid w:val="00EA6633"/>
    <w:rsid w:val="00EB31F8"/>
    <w:rsid w:val="00EB6F0E"/>
    <w:rsid w:val="00EC06F0"/>
    <w:rsid w:val="00EC1C51"/>
    <w:rsid w:val="00EC56B3"/>
    <w:rsid w:val="00ED29B8"/>
    <w:rsid w:val="00EE6F27"/>
    <w:rsid w:val="00EE7C7A"/>
    <w:rsid w:val="00F30976"/>
    <w:rsid w:val="00F4463E"/>
    <w:rsid w:val="00F45004"/>
    <w:rsid w:val="00F51363"/>
    <w:rsid w:val="00F51960"/>
    <w:rsid w:val="00F57448"/>
    <w:rsid w:val="00F626ED"/>
    <w:rsid w:val="00F7301B"/>
    <w:rsid w:val="00F7428E"/>
    <w:rsid w:val="00FA1193"/>
    <w:rsid w:val="00FA31F3"/>
    <w:rsid w:val="00FB2419"/>
    <w:rsid w:val="00FB3F65"/>
    <w:rsid w:val="00FC2003"/>
    <w:rsid w:val="00FC39B0"/>
    <w:rsid w:val="00FD440F"/>
    <w:rsid w:val="00FE0DAB"/>
    <w:rsid w:val="00FE22D4"/>
    <w:rsid w:val="00FF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5073B64"/>
  <w15:docId w15:val="{F38AA1AB-535C-45A9-BC1C-28EB2866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99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/>
  </w:latentStyles>
  <w:style w:type="paragraph" w:default="1" w:styleId="Normal">
    <w:name w:val="Normal"/>
    <w:qFormat/>
    <w:rsid w:val="00D27191"/>
    <w:pPr>
      <w:spacing w:after="160" w:line="360" w:lineRule="auto"/>
      <w:jc w:val="both"/>
    </w:pPr>
    <w:rPr>
      <w:rFonts w:eastAsiaTheme="minorHAnsi" w:cstheme="minorBidi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D27191"/>
    <w:pPr>
      <w:keepNext/>
      <w:keepLines/>
      <w:spacing w:before="240" w:after="0" w:line="240" w:lineRule="auto"/>
      <w:jc w:val="left"/>
      <w:outlineLvl w:val="0"/>
    </w:pPr>
    <w:rPr>
      <w:rFonts w:ascii="AU Passata Light" w:eastAsiaTheme="majorEastAsia" w:hAnsi="AU Passata Light" w:cstheme="majorBidi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D27191"/>
    <w:pPr>
      <w:keepNext/>
      <w:keepLines/>
      <w:spacing w:before="40" w:after="0" w:line="240" w:lineRule="auto"/>
      <w:jc w:val="left"/>
      <w:outlineLvl w:val="1"/>
    </w:pPr>
    <w:rPr>
      <w:rFonts w:ascii="AU Passata" w:eastAsiaTheme="majorEastAsia" w:hAnsi="AU Passata" w:cstheme="majorBidi"/>
      <w:b/>
      <w:sz w:val="21"/>
      <w:szCs w:val="21"/>
    </w:rPr>
  </w:style>
  <w:style w:type="paragraph" w:styleId="Heading3">
    <w:name w:val="heading 3"/>
    <w:basedOn w:val="Normal"/>
    <w:next w:val="Normal"/>
    <w:link w:val="Heading3Char"/>
    <w:autoRedefine/>
    <w:uiPriority w:val="1"/>
    <w:qFormat/>
    <w:rsid w:val="00D27191"/>
    <w:pPr>
      <w:keepNext/>
      <w:keepLines/>
      <w:spacing w:before="40" w:after="0" w:line="240" w:lineRule="auto"/>
      <w:jc w:val="left"/>
      <w:outlineLvl w:val="2"/>
    </w:pPr>
    <w:rPr>
      <w:rFonts w:ascii="AU Passata" w:eastAsiaTheme="majorEastAsia" w:hAnsi="AU Passata" w:cstheme="majorBidi"/>
      <w:b/>
      <w:sz w:val="19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1"/>
    <w:qFormat/>
    <w:rsid w:val="00D27191"/>
    <w:pPr>
      <w:keepNext/>
      <w:keepLines/>
      <w:spacing w:before="40" w:after="0" w:line="240" w:lineRule="auto"/>
      <w:jc w:val="left"/>
      <w:outlineLvl w:val="3"/>
    </w:pPr>
    <w:rPr>
      <w:rFonts w:ascii="AU Passata" w:eastAsiaTheme="majorEastAsia" w:hAnsi="AU Passata" w:cstheme="majorBidi"/>
      <w:b/>
      <w:iCs/>
      <w:sz w:val="17"/>
    </w:rPr>
  </w:style>
  <w:style w:type="paragraph" w:styleId="Heading5">
    <w:name w:val="heading 5"/>
    <w:basedOn w:val="Normal"/>
    <w:next w:val="Normal"/>
    <w:link w:val="Heading5Char"/>
    <w:autoRedefine/>
    <w:uiPriority w:val="1"/>
    <w:semiHidden/>
    <w:rsid w:val="00D27191"/>
    <w:pPr>
      <w:keepNext/>
      <w:keepLines/>
      <w:spacing w:before="40" w:after="0" w:line="240" w:lineRule="auto"/>
      <w:jc w:val="left"/>
      <w:outlineLvl w:val="4"/>
    </w:pPr>
    <w:rPr>
      <w:rFonts w:ascii="AU Passata" w:eastAsiaTheme="majorEastAsia" w:hAnsi="AU Passata" w:cstheme="majorBidi"/>
      <w:sz w:val="17"/>
    </w:rPr>
  </w:style>
  <w:style w:type="paragraph" w:styleId="Heading6">
    <w:name w:val="heading 6"/>
    <w:basedOn w:val="Normal"/>
    <w:next w:val="Normal"/>
    <w:link w:val="Heading6Char"/>
    <w:autoRedefine/>
    <w:uiPriority w:val="1"/>
    <w:semiHidden/>
    <w:rsid w:val="00D27191"/>
    <w:pPr>
      <w:keepNext/>
      <w:keepLines/>
      <w:spacing w:before="40" w:after="0" w:line="240" w:lineRule="auto"/>
      <w:jc w:val="left"/>
      <w:outlineLvl w:val="5"/>
    </w:pPr>
    <w:rPr>
      <w:rFonts w:ascii="AU Passata" w:eastAsiaTheme="majorEastAsia" w:hAnsi="AU Passata" w:cstheme="majorBidi"/>
      <w:i/>
      <w:sz w:val="17"/>
    </w:rPr>
  </w:style>
  <w:style w:type="paragraph" w:styleId="Heading7">
    <w:name w:val="heading 7"/>
    <w:basedOn w:val="Normal"/>
    <w:next w:val="Normal"/>
    <w:link w:val="Heading7Char"/>
    <w:autoRedefine/>
    <w:uiPriority w:val="1"/>
    <w:semiHidden/>
    <w:rsid w:val="00D27191"/>
    <w:pPr>
      <w:keepNext/>
      <w:keepLines/>
      <w:spacing w:before="40" w:after="0" w:line="240" w:lineRule="auto"/>
      <w:jc w:val="left"/>
      <w:outlineLvl w:val="6"/>
    </w:pPr>
    <w:rPr>
      <w:rFonts w:ascii="AU Passata" w:eastAsiaTheme="majorEastAsia" w:hAnsi="AU Passata" w:cstheme="majorBidi"/>
      <w:i/>
      <w:iCs/>
      <w:sz w:val="17"/>
    </w:rPr>
  </w:style>
  <w:style w:type="paragraph" w:styleId="Heading8">
    <w:name w:val="heading 8"/>
    <w:basedOn w:val="Normal"/>
    <w:next w:val="Normal"/>
    <w:link w:val="Heading8Char"/>
    <w:autoRedefine/>
    <w:uiPriority w:val="1"/>
    <w:semiHidden/>
    <w:rsid w:val="00D27191"/>
    <w:pPr>
      <w:keepNext/>
      <w:keepLines/>
      <w:spacing w:before="40" w:after="0" w:line="240" w:lineRule="auto"/>
      <w:jc w:val="left"/>
      <w:outlineLvl w:val="7"/>
    </w:pPr>
    <w:rPr>
      <w:rFonts w:ascii="AU Passata" w:eastAsiaTheme="majorEastAsia" w:hAnsi="AU Passata" w:cstheme="majorBidi"/>
      <w:i/>
      <w:color w:val="272727" w:themeColor="text1" w:themeTint="D8"/>
      <w:sz w:val="17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D27191"/>
    <w:pPr>
      <w:keepNext/>
      <w:keepLines/>
      <w:spacing w:before="40" w:after="0" w:line="240" w:lineRule="auto"/>
      <w:jc w:val="left"/>
      <w:outlineLvl w:val="8"/>
    </w:pPr>
    <w:rPr>
      <w:rFonts w:ascii="AU Passata" w:eastAsiaTheme="majorEastAsia" w:hAnsi="AU Passata" w:cstheme="majorBidi"/>
      <w:i/>
      <w:iCs/>
      <w:color w:val="272727" w:themeColor="text1" w:themeTint="D8"/>
      <w:sz w:val="17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5802EE"/>
    <w:pPr>
      <w:numPr>
        <w:numId w:val="1"/>
      </w:numPr>
    </w:pPr>
  </w:style>
  <w:style w:type="numbering" w:styleId="1ai">
    <w:name w:val="Outline List 1"/>
    <w:basedOn w:val="NoList"/>
    <w:semiHidden/>
    <w:rsid w:val="005802EE"/>
    <w:pPr>
      <w:numPr>
        <w:numId w:val="2"/>
      </w:numPr>
    </w:pPr>
  </w:style>
  <w:style w:type="numbering" w:styleId="ArticleSection">
    <w:name w:val="Outline List 3"/>
    <w:basedOn w:val="NoList"/>
    <w:semiHidden/>
    <w:rsid w:val="005802EE"/>
    <w:pPr>
      <w:numPr>
        <w:numId w:val="3"/>
      </w:numPr>
    </w:pPr>
  </w:style>
  <w:style w:type="paragraph" w:styleId="BlockText">
    <w:name w:val="Block Text"/>
    <w:basedOn w:val="Normal"/>
    <w:uiPriority w:val="99"/>
    <w:semiHidden/>
    <w:rsid w:val="005802EE"/>
    <w:pPr>
      <w:spacing w:after="120"/>
      <w:ind w:left="1440" w:right="1440"/>
    </w:pPr>
  </w:style>
  <w:style w:type="paragraph" w:styleId="BodyText">
    <w:name w:val="Body Text"/>
    <w:basedOn w:val="Normal"/>
    <w:uiPriority w:val="99"/>
    <w:semiHidden/>
    <w:rsid w:val="005802EE"/>
    <w:pPr>
      <w:spacing w:after="120"/>
    </w:pPr>
  </w:style>
  <w:style w:type="paragraph" w:styleId="BodyText2">
    <w:name w:val="Body Text 2"/>
    <w:basedOn w:val="Normal"/>
    <w:uiPriority w:val="99"/>
    <w:semiHidden/>
    <w:rsid w:val="005802EE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rsid w:val="005802EE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5802EE"/>
    <w:pPr>
      <w:ind w:firstLine="210"/>
    </w:pPr>
  </w:style>
  <w:style w:type="paragraph" w:styleId="BodyTextIndent">
    <w:name w:val="Body Text Indent"/>
    <w:basedOn w:val="Normal"/>
    <w:uiPriority w:val="99"/>
    <w:semiHidden/>
    <w:rsid w:val="005802EE"/>
    <w:pPr>
      <w:spacing w:after="120"/>
      <w:ind w:left="283"/>
    </w:pPr>
  </w:style>
  <w:style w:type="paragraph" w:styleId="BodyTextFirstIndent2">
    <w:name w:val="Body Text First Indent 2"/>
    <w:basedOn w:val="BodyTextIndent"/>
    <w:uiPriority w:val="99"/>
    <w:semiHidden/>
    <w:rsid w:val="005802EE"/>
    <w:pPr>
      <w:ind w:firstLine="210"/>
    </w:pPr>
  </w:style>
  <w:style w:type="paragraph" w:styleId="BodyTextIndent2">
    <w:name w:val="Body Text Indent 2"/>
    <w:basedOn w:val="Normal"/>
    <w:uiPriority w:val="99"/>
    <w:semiHidden/>
    <w:rsid w:val="005802EE"/>
    <w:pPr>
      <w:spacing w:after="120"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5802EE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D27191"/>
    <w:pPr>
      <w:spacing w:after="200" w:line="240" w:lineRule="auto"/>
    </w:pPr>
    <w:rPr>
      <w:rFonts w:ascii="AU Passata Light" w:hAnsi="AU Passata Light"/>
      <w:iCs/>
      <w:sz w:val="18"/>
      <w:szCs w:val="18"/>
    </w:rPr>
  </w:style>
  <w:style w:type="paragraph" w:styleId="Closing">
    <w:name w:val="Closing"/>
    <w:basedOn w:val="Normal"/>
    <w:uiPriority w:val="99"/>
    <w:semiHidden/>
    <w:rsid w:val="005802EE"/>
    <w:pPr>
      <w:ind w:left="4252"/>
    </w:pPr>
  </w:style>
  <w:style w:type="paragraph" w:styleId="Date">
    <w:name w:val="Date"/>
    <w:basedOn w:val="Normal"/>
    <w:next w:val="Normal"/>
    <w:uiPriority w:val="99"/>
    <w:semiHidden/>
    <w:rsid w:val="005802EE"/>
  </w:style>
  <w:style w:type="paragraph" w:styleId="E-mailSignature">
    <w:name w:val="E-mail Signature"/>
    <w:basedOn w:val="Normal"/>
    <w:uiPriority w:val="99"/>
    <w:semiHidden/>
    <w:rsid w:val="005802EE"/>
  </w:style>
  <w:style w:type="character" w:styleId="Emphasis">
    <w:name w:val="Emphasis"/>
    <w:basedOn w:val="DefaultParagraphFont"/>
    <w:uiPriority w:val="3"/>
    <w:qFormat/>
    <w:rsid w:val="00D27191"/>
    <w:rPr>
      <w:rFonts w:ascii="Georgia" w:hAnsi="Georgia"/>
      <w:i/>
      <w:iCs/>
      <w:sz w:val="20"/>
      <w:lang w:val="da-DK"/>
    </w:rPr>
  </w:style>
  <w:style w:type="character" w:styleId="EndnoteReference">
    <w:name w:val="endnote reference"/>
    <w:uiPriority w:val="7"/>
    <w:semiHidden/>
    <w:rsid w:val="00907607"/>
    <w:rPr>
      <w:rFonts w:ascii="AU Passata" w:hAnsi="AU Passata"/>
      <w:color w:val="87888A"/>
      <w:sz w:val="14"/>
      <w:vertAlign w:val="superscript"/>
      <w:lang w:val="da-DK"/>
    </w:rPr>
  </w:style>
  <w:style w:type="paragraph" w:styleId="EndnoteText">
    <w:name w:val="endnote text"/>
    <w:basedOn w:val="Normal"/>
    <w:uiPriority w:val="7"/>
    <w:semiHidden/>
    <w:rsid w:val="00907607"/>
    <w:pPr>
      <w:spacing w:line="180" w:lineRule="atLeast"/>
    </w:pPr>
    <w:rPr>
      <w:rFonts w:ascii="AU Passata" w:hAnsi="AU Passata"/>
      <w:color w:val="87888A"/>
      <w:spacing w:val="10"/>
      <w:sz w:val="14"/>
    </w:rPr>
  </w:style>
  <w:style w:type="paragraph" w:styleId="EnvelopeAddress">
    <w:name w:val="envelope address"/>
    <w:basedOn w:val="Normal"/>
    <w:uiPriority w:val="99"/>
    <w:semiHidden/>
    <w:rsid w:val="005802EE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uiPriority w:val="99"/>
    <w:semiHidden/>
    <w:rsid w:val="005802EE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D27191"/>
    <w:rPr>
      <w:vertAlign w:val="superscript"/>
      <w:lang w:val="da-D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7191"/>
    <w:pPr>
      <w:spacing w:after="0" w:line="240" w:lineRule="auto"/>
    </w:pPr>
    <w:rPr>
      <w:rFonts w:ascii="AU Passata" w:hAnsi="AU Passata"/>
      <w:sz w:val="14"/>
      <w:szCs w:val="20"/>
    </w:rPr>
  </w:style>
  <w:style w:type="character" w:styleId="HTMLAcronym">
    <w:name w:val="HTML Acronym"/>
    <w:basedOn w:val="DefaultParagraphFont"/>
    <w:uiPriority w:val="99"/>
    <w:semiHidden/>
    <w:rsid w:val="005802EE"/>
    <w:rPr>
      <w:lang w:val="da-DK"/>
    </w:rPr>
  </w:style>
  <w:style w:type="paragraph" w:styleId="HTMLAddress">
    <w:name w:val="HTML Address"/>
    <w:basedOn w:val="Normal"/>
    <w:uiPriority w:val="99"/>
    <w:semiHidden/>
    <w:rsid w:val="005802EE"/>
    <w:rPr>
      <w:i/>
      <w:iCs/>
    </w:rPr>
  </w:style>
  <w:style w:type="character" w:styleId="HTMLCite">
    <w:name w:val="HTML Cite"/>
    <w:uiPriority w:val="99"/>
    <w:semiHidden/>
    <w:rsid w:val="005802EE"/>
    <w:rPr>
      <w:i/>
      <w:iCs/>
      <w:lang w:val="da-DK"/>
    </w:rPr>
  </w:style>
  <w:style w:type="character" w:styleId="HTMLCode">
    <w:name w:val="HTML Code"/>
    <w:uiPriority w:val="99"/>
    <w:semiHidden/>
    <w:rsid w:val="005802EE"/>
    <w:rPr>
      <w:rFonts w:ascii="Courier New" w:hAnsi="Courier New" w:cs="Courier New"/>
      <w:sz w:val="20"/>
      <w:szCs w:val="20"/>
      <w:lang w:val="da-DK"/>
    </w:rPr>
  </w:style>
  <w:style w:type="character" w:styleId="HTMLDefinition">
    <w:name w:val="HTML Definition"/>
    <w:uiPriority w:val="99"/>
    <w:semiHidden/>
    <w:rsid w:val="005802EE"/>
    <w:rPr>
      <w:i/>
      <w:iCs/>
      <w:lang w:val="da-DK"/>
    </w:rPr>
  </w:style>
  <w:style w:type="character" w:styleId="HTMLKeyboard">
    <w:name w:val="HTML Keyboard"/>
    <w:uiPriority w:val="99"/>
    <w:semiHidden/>
    <w:rsid w:val="005802EE"/>
    <w:rPr>
      <w:rFonts w:ascii="Courier New" w:hAnsi="Courier New" w:cs="Courier New"/>
      <w:sz w:val="20"/>
      <w:szCs w:val="20"/>
      <w:lang w:val="da-DK"/>
    </w:rPr>
  </w:style>
  <w:style w:type="paragraph" w:styleId="HTMLPreformatted">
    <w:name w:val="HTML Preformatted"/>
    <w:basedOn w:val="Normal"/>
    <w:uiPriority w:val="99"/>
    <w:semiHidden/>
    <w:rsid w:val="005802EE"/>
    <w:rPr>
      <w:rFonts w:ascii="Courier New" w:hAnsi="Courier New" w:cs="Courier New"/>
    </w:rPr>
  </w:style>
  <w:style w:type="character" w:styleId="HTMLSample">
    <w:name w:val="HTML Sample"/>
    <w:uiPriority w:val="99"/>
    <w:semiHidden/>
    <w:rsid w:val="005802EE"/>
    <w:rPr>
      <w:rFonts w:ascii="Courier New" w:hAnsi="Courier New" w:cs="Courier New"/>
      <w:lang w:val="da-DK"/>
    </w:rPr>
  </w:style>
  <w:style w:type="character" w:styleId="HTMLTypewriter">
    <w:name w:val="HTML Typewriter"/>
    <w:uiPriority w:val="99"/>
    <w:semiHidden/>
    <w:rsid w:val="005802EE"/>
    <w:rPr>
      <w:rFonts w:ascii="Courier New" w:hAnsi="Courier New" w:cs="Courier New"/>
      <w:sz w:val="20"/>
      <w:szCs w:val="20"/>
      <w:lang w:val="da-DK"/>
    </w:rPr>
  </w:style>
  <w:style w:type="character" w:styleId="HTMLVariable">
    <w:name w:val="HTML Variable"/>
    <w:uiPriority w:val="99"/>
    <w:semiHidden/>
    <w:rsid w:val="005802EE"/>
    <w:rPr>
      <w:i/>
      <w:iCs/>
      <w:lang w:val="da-DK"/>
    </w:rPr>
  </w:style>
  <w:style w:type="character" w:styleId="LineNumber">
    <w:name w:val="line number"/>
    <w:basedOn w:val="DefaultParagraphFont"/>
    <w:uiPriority w:val="99"/>
    <w:semiHidden/>
    <w:rsid w:val="005802EE"/>
    <w:rPr>
      <w:lang w:val="da-DK"/>
    </w:rPr>
  </w:style>
  <w:style w:type="paragraph" w:styleId="List">
    <w:name w:val="List"/>
    <w:basedOn w:val="Normal"/>
    <w:uiPriority w:val="99"/>
    <w:semiHidden/>
    <w:rsid w:val="005802EE"/>
    <w:pPr>
      <w:ind w:left="283" w:hanging="283"/>
    </w:pPr>
  </w:style>
  <w:style w:type="paragraph" w:styleId="List2">
    <w:name w:val="List 2"/>
    <w:basedOn w:val="Normal"/>
    <w:uiPriority w:val="99"/>
    <w:semiHidden/>
    <w:rsid w:val="005802EE"/>
    <w:pPr>
      <w:ind w:left="566" w:hanging="283"/>
    </w:pPr>
  </w:style>
  <w:style w:type="paragraph" w:styleId="List3">
    <w:name w:val="List 3"/>
    <w:basedOn w:val="Normal"/>
    <w:uiPriority w:val="99"/>
    <w:semiHidden/>
    <w:rsid w:val="005802EE"/>
    <w:pPr>
      <w:ind w:left="849" w:hanging="283"/>
    </w:pPr>
  </w:style>
  <w:style w:type="paragraph" w:styleId="List4">
    <w:name w:val="List 4"/>
    <w:basedOn w:val="Normal"/>
    <w:uiPriority w:val="99"/>
    <w:semiHidden/>
    <w:rsid w:val="005802EE"/>
    <w:pPr>
      <w:ind w:left="1132" w:hanging="283"/>
    </w:pPr>
  </w:style>
  <w:style w:type="paragraph" w:styleId="List5">
    <w:name w:val="List 5"/>
    <w:basedOn w:val="Normal"/>
    <w:uiPriority w:val="99"/>
    <w:semiHidden/>
    <w:rsid w:val="005802EE"/>
    <w:pPr>
      <w:ind w:left="1415" w:hanging="283"/>
    </w:pPr>
  </w:style>
  <w:style w:type="paragraph" w:styleId="ListBullet">
    <w:name w:val="List Bullet"/>
    <w:basedOn w:val="Normal"/>
    <w:uiPriority w:val="4"/>
    <w:qFormat/>
    <w:rsid w:val="005802EE"/>
    <w:pPr>
      <w:numPr>
        <w:numId w:val="4"/>
      </w:numPr>
    </w:pPr>
  </w:style>
  <w:style w:type="paragraph" w:styleId="ListBullet2">
    <w:name w:val="List Bullet 2"/>
    <w:basedOn w:val="Normal"/>
    <w:uiPriority w:val="99"/>
    <w:semiHidden/>
    <w:rsid w:val="005802EE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rsid w:val="005802EE"/>
    <w:pPr>
      <w:numPr>
        <w:numId w:val="6"/>
      </w:numPr>
    </w:pPr>
  </w:style>
  <w:style w:type="paragraph" w:styleId="ListBullet4">
    <w:name w:val="List Bullet 4"/>
    <w:basedOn w:val="Normal"/>
    <w:uiPriority w:val="99"/>
    <w:semiHidden/>
    <w:rsid w:val="005802EE"/>
    <w:pPr>
      <w:numPr>
        <w:numId w:val="7"/>
      </w:numPr>
    </w:pPr>
  </w:style>
  <w:style w:type="paragraph" w:styleId="ListBullet5">
    <w:name w:val="List Bullet 5"/>
    <w:basedOn w:val="Normal"/>
    <w:uiPriority w:val="99"/>
    <w:semiHidden/>
    <w:rsid w:val="005802EE"/>
    <w:pPr>
      <w:numPr>
        <w:numId w:val="8"/>
      </w:numPr>
    </w:pPr>
  </w:style>
  <w:style w:type="paragraph" w:styleId="ListContinue">
    <w:name w:val="List Continue"/>
    <w:basedOn w:val="Normal"/>
    <w:uiPriority w:val="99"/>
    <w:semiHidden/>
    <w:rsid w:val="005802EE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5802EE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5802EE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5802EE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5802EE"/>
    <w:pPr>
      <w:spacing w:after="120"/>
      <w:ind w:left="1415"/>
    </w:pPr>
  </w:style>
  <w:style w:type="paragraph" w:styleId="ListNumber">
    <w:name w:val="List Number"/>
    <w:basedOn w:val="Normal"/>
    <w:uiPriority w:val="4"/>
    <w:qFormat/>
    <w:rsid w:val="005802EE"/>
    <w:pPr>
      <w:numPr>
        <w:numId w:val="9"/>
      </w:numPr>
    </w:pPr>
  </w:style>
  <w:style w:type="paragraph" w:styleId="ListNumber2">
    <w:name w:val="List Number 2"/>
    <w:basedOn w:val="Normal"/>
    <w:uiPriority w:val="99"/>
    <w:semiHidden/>
    <w:rsid w:val="005802EE"/>
    <w:pPr>
      <w:numPr>
        <w:numId w:val="10"/>
      </w:numPr>
    </w:pPr>
  </w:style>
  <w:style w:type="paragraph" w:styleId="ListNumber3">
    <w:name w:val="List Number 3"/>
    <w:basedOn w:val="Normal"/>
    <w:uiPriority w:val="99"/>
    <w:semiHidden/>
    <w:rsid w:val="005802EE"/>
    <w:pPr>
      <w:numPr>
        <w:numId w:val="11"/>
      </w:numPr>
    </w:pPr>
  </w:style>
  <w:style w:type="paragraph" w:styleId="ListNumber4">
    <w:name w:val="List Number 4"/>
    <w:basedOn w:val="Normal"/>
    <w:uiPriority w:val="99"/>
    <w:semiHidden/>
    <w:rsid w:val="005802EE"/>
    <w:pPr>
      <w:numPr>
        <w:numId w:val="12"/>
      </w:numPr>
    </w:pPr>
  </w:style>
  <w:style w:type="paragraph" w:styleId="ListNumber5">
    <w:name w:val="List Number 5"/>
    <w:basedOn w:val="Normal"/>
    <w:uiPriority w:val="99"/>
    <w:semiHidden/>
    <w:rsid w:val="005802EE"/>
    <w:pPr>
      <w:numPr>
        <w:numId w:val="13"/>
      </w:numPr>
    </w:pPr>
  </w:style>
  <w:style w:type="paragraph" w:styleId="MessageHeader">
    <w:name w:val="Message Header"/>
    <w:basedOn w:val="Normal"/>
    <w:uiPriority w:val="99"/>
    <w:semiHidden/>
    <w:rsid w:val="005802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rsid w:val="005802EE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semiHidden/>
    <w:rsid w:val="005802EE"/>
    <w:pPr>
      <w:ind w:left="1304"/>
    </w:pPr>
  </w:style>
  <w:style w:type="paragraph" w:styleId="NoteHeading">
    <w:name w:val="Note Heading"/>
    <w:basedOn w:val="Normal"/>
    <w:next w:val="Normal"/>
    <w:uiPriority w:val="99"/>
    <w:semiHidden/>
    <w:rsid w:val="005802EE"/>
  </w:style>
  <w:style w:type="paragraph" w:styleId="PlainText">
    <w:name w:val="Plain Text"/>
    <w:basedOn w:val="Normal"/>
    <w:uiPriority w:val="99"/>
    <w:semiHidden/>
    <w:rsid w:val="005802EE"/>
    <w:rPr>
      <w:rFonts w:ascii="Courier New" w:hAnsi="Courier New" w:cs="Courier New"/>
    </w:rPr>
  </w:style>
  <w:style w:type="paragraph" w:styleId="Salutation">
    <w:name w:val="Salutation"/>
    <w:basedOn w:val="Normal"/>
    <w:next w:val="Normal"/>
    <w:uiPriority w:val="99"/>
    <w:semiHidden/>
    <w:rsid w:val="005802EE"/>
  </w:style>
  <w:style w:type="paragraph" w:styleId="Signature">
    <w:name w:val="Signature"/>
    <w:basedOn w:val="Normal"/>
    <w:uiPriority w:val="99"/>
    <w:semiHidden/>
    <w:rsid w:val="005802EE"/>
    <w:pPr>
      <w:ind w:left="4252"/>
    </w:pPr>
  </w:style>
  <w:style w:type="character" w:styleId="Strong">
    <w:name w:val="Strong"/>
    <w:basedOn w:val="DefaultParagraphFont"/>
    <w:uiPriority w:val="3"/>
    <w:qFormat/>
    <w:rsid w:val="00D27191"/>
    <w:rPr>
      <w:rFonts w:ascii="Georgia" w:hAnsi="Georgia"/>
      <w:b/>
      <w:bCs/>
      <w:sz w:val="20"/>
      <w:lang w:val="da-DK"/>
    </w:rPr>
  </w:style>
  <w:style w:type="paragraph" w:styleId="Subtitle">
    <w:name w:val="Subtitle"/>
    <w:basedOn w:val="Normal"/>
    <w:next w:val="Normal"/>
    <w:link w:val="SubtitleChar"/>
    <w:autoRedefine/>
    <w:uiPriority w:val="2"/>
    <w:qFormat/>
    <w:rsid w:val="00D27191"/>
    <w:pPr>
      <w:numPr>
        <w:ilvl w:val="1"/>
      </w:numPr>
    </w:pPr>
    <w:rPr>
      <w:rFonts w:ascii="AU Passata" w:eastAsiaTheme="minorEastAsia" w:hAnsi="AU Passata"/>
      <w:b/>
      <w:sz w:val="24"/>
      <w:szCs w:val="24"/>
    </w:rPr>
  </w:style>
  <w:style w:type="table" w:styleId="Table3Deffects1">
    <w:name w:val="Table 3D effects 1"/>
    <w:basedOn w:val="TableNormal"/>
    <w:semiHidden/>
    <w:rsid w:val="005802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802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802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802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802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802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802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802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802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802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802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802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802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802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802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802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802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802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802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802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802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802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802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802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802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802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802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802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80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802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802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802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autoRedefine/>
    <w:uiPriority w:val="2"/>
    <w:qFormat/>
    <w:rsid w:val="00D27191"/>
    <w:pPr>
      <w:spacing w:after="0" w:line="240" w:lineRule="auto"/>
      <w:contextualSpacing/>
    </w:pPr>
    <w:rPr>
      <w:rFonts w:ascii="AU Passata" w:eastAsiaTheme="majorEastAsia" w:hAnsi="AU Passata" w:cstheme="majorBidi"/>
      <w:spacing w:val="-10"/>
      <w:kern w:val="28"/>
      <w:sz w:val="72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D27191"/>
    <w:pPr>
      <w:spacing w:after="100"/>
    </w:pPr>
    <w:rPr>
      <w:rFonts w:ascii="AU Passata" w:hAnsi="AU Passata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D27191"/>
    <w:pPr>
      <w:spacing w:after="100"/>
      <w:ind w:left="220"/>
    </w:pPr>
    <w:rPr>
      <w:rFonts w:ascii="AU Passata" w:hAnsi="AU Passata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D27191"/>
    <w:pPr>
      <w:spacing w:after="100"/>
      <w:ind w:left="440"/>
    </w:pPr>
    <w:rPr>
      <w:rFonts w:ascii="AU Passata" w:hAnsi="AU Passata"/>
      <w:sz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qFormat/>
    <w:rsid w:val="00D27191"/>
    <w:pPr>
      <w:spacing w:after="100"/>
      <w:ind w:left="660"/>
    </w:pPr>
    <w:rPr>
      <w:rFonts w:ascii="AU Passata" w:hAnsi="AU Passata"/>
      <w:sz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qFormat/>
    <w:rsid w:val="00D27191"/>
    <w:pPr>
      <w:spacing w:after="100"/>
      <w:ind w:left="880"/>
    </w:pPr>
    <w:rPr>
      <w:rFonts w:ascii="AU Passata" w:hAnsi="AU Passata"/>
      <w:sz w:val="22"/>
    </w:rPr>
  </w:style>
  <w:style w:type="character" w:styleId="FollowedHyperlink">
    <w:name w:val="FollowedHyperlink"/>
    <w:uiPriority w:val="7"/>
    <w:semiHidden/>
    <w:rsid w:val="00B0759B"/>
    <w:rPr>
      <w:rFonts w:ascii="Georgia" w:hAnsi="Georgia"/>
      <w:color w:val="87888A"/>
      <w:sz w:val="21"/>
      <w:u w:val="none"/>
      <w:lang w:val="da-DK"/>
    </w:rPr>
  </w:style>
  <w:style w:type="paragraph" w:styleId="Footer">
    <w:name w:val="footer"/>
    <w:basedOn w:val="Normal"/>
    <w:uiPriority w:val="7"/>
    <w:semiHidden/>
    <w:rsid w:val="00CB7E17"/>
    <w:pPr>
      <w:tabs>
        <w:tab w:val="center" w:pos="3615"/>
        <w:tab w:val="right" w:pos="7229"/>
        <w:tab w:val="left" w:pos="10206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paragraph" w:styleId="Header">
    <w:name w:val="header"/>
    <w:basedOn w:val="Normal"/>
    <w:uiPriority w:val="7"/>
    <w:semiHidden/>
    <w:rsid w:val="00907607"/>
    <w:pPr>
      <w:tabs>
        <w:tab w:val="center" w:pos="4819"/>
        <w:tab w:val="right" w:pos="9638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character" w:styleId="Hyperlink">
    <w:name w:val="Hyperlink"/>
    <w:basedOn w:val="DefaultParagraphFont"/>
    <w:uiPriority w:val="99"/>
    <w:unhideWhenUsed/>
    <w:rsid w:val="00D27191"/>
    <w:rPr>
      <w:color w:val="03428E" w:themeColor="hyperlink"/>
      <w:u w:val="single"/>
      <w:lang w:val="da-DK"/>
    </w:rPr>
  </w:style>
  <w:style w:type="character" w:styleId="PageNumber">
    <w:name w:val="page number"/>
    <w:uiPriority w:val="99"/>
    <w:semiHidden/>
    <w:rsid w:val="009044C3"/>
    <w:rPr>
      <w:rFonts w:ascii="AU Passata" w:hAnsi="AU Passata"/>
      <w:sz w:val="14"/>
      <w:lang w:val="da-DK"/>
    </w:rPr>
  </w:style>
  <w:style w:type="paragraph" w:customStyle="1" w:styleId="Normal-Bullet">
    <w:name w:val="Normal - Bullet"/>
    <w:basedOn w:val="Normal"/>
    <w:uiPriority w:val="5"/>
    <w:semiHidden/>
    <w:rsid w:val="00907607"/>
    <w:pPr>
      <w:numPr>
        <w:numId w:val="14"/>
      </w:numPr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27191"/>
    <w:pPr>
      <w:spacing w:after="100"/>
      <w:ind w:left="1100"/>
    </w:pPr>
    <w:rPr>
      <w:rFonts w:ascii="AU Passata" w:hAnsi="AU Passata"/>
      <w:sz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27191"/>
    <w:pPr>
      <w:spacing w:after="100"/>
      <w:ind w:left="1320"/>
    </w:pPr>
    <w:rPr>
      <w:rFonts w:ascii="AU Passata" w:hAnsi="AU Passata"/>
      <w:sz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27191"/>
    <w:pPr>
      <w:spacing w:after="100"/>
      <w:ind w:left="1540"/>
    </w:pPr>
    <w:rPr>
      <w:rFonts w:ascii="AU Passata" w:hAnsi="AU Passata"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27191"/>
    <w:pPr>
      <w:spacing w:after="100"/>
      <w:ind w:left="1760"/>
    </w:pPr>
    <w:rPr>
      <w:rFonts w:ascii="AU Passata" w:hAnsi="AU Passata"/>
      <w:sz w:val="22"/>
    </w:rPr>
  </w:style>
  <w:style w:type="paragraph" w:customStyle="1" w:styleId="Normal-Numbering">
    <w:name w:val="Normal - Numbering"/>
    <w:basedOn w:val="Normal"/>
    <w:uiPriority w:val="5"/>
    <w:semiHidden/>
    <w:rsid w:val="00907607"/>
    <w:pPr>
      <w:numPr>
        <w:numId w:val="15"/>
      </w:numPr>
    </w:pPr>
  </w:style>
  <w:style w:type="paragraph" w:customStyle="1" w:styleId="Tabletext">
    <w:name w:val="Table text"/>
    <w:basedOn w:val="Normal"/>
    <w:uiPriority w:val="4"/>
    <w:semiHidden/>
    <w:rsid w:val="00051A09"/>
    <w:pPr>
      <w:spacing w:line="220" w:lineRule="atLeast"/>
    </w:pPr>
    <w:rPr>
      <w:sz w:val="18"/>
    </w:rPr>
  </w:style>
  <w:style w:type="paragraph" w:customStyle="1" w:styleId="TableHeading">
    <w:name w:val="Table Heading"/>
    <w:basedOn w:val="Normal"/>
    <w:uiPriority w:val="4"/>
    <w:semiHidden/>
    <w:rsid w:val="00AD4779"/>
    <w:pPr>
      <w:spacing w:line="260" w:lineRule="atLeast"/>
    </w:pPr>
    <w:rPr>
      <w:color w:val="03428E"/>
      <w:sz w:val="18"/>
    </w:rPr>
  </w:style>
  <w:style w:type="paragraph" w:customStyle="1" w:styleId="TableColomnHeading">
    <w:name w:val="Table Colomn Heading"/>
    <w:basedOn w:val="Normal"/>
    <w:uiPriority w:val="4"/>
    <w:semiHidden/>
    <w:rsid w:val="00AD4779"/>
    <w:pPr>
      <w:spacing w:line="220" w:lineRule="atLeast"/>
    </w:pPr>
    <w:rPr>
      <w:color w:val="03428E"/>
      <w:sz w:val="18"/>
    </w:rPr>
  </w:style>
  <w:style w:type="table" w:customStyle="1" w:styleId="Table-Normal">
    <w:name w:val="Table - Normal"/>
    <w:basedOn w:val="TableNormal"/>
    <w:semiHidden/>
    <w:rsid w:val="00AD4779"/>
    <w:pPr>
      <w:spacing w:line="220" w:lineRule="atLeast"/>
    </w:pPr>
    <w:rPr>
      <w:sz w:val="18"/>
    </w:r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Helv" w:hAnsi="Helv"/>
        <w:b/>
        <w:color w:val="03428E"/>
        <w:sz w:val="18"/>
      </w:rPr>
      <w:tblPr/>
      <w:tcPr>
        <w:tcBorders>
          <w:bottom w:val="single" w:sz="4" w:space="0" w:color="auto"/>
          <w:insideH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firstCol">
      <w:pPr>
        <w:wordWrap/>
        <w:spacing w:line="220" w:lineRule="atLeast"/>
      </w:pPr>
      <w:rPr>
        <w:rFonts w:ascii="Helv" w:hAnsi="Helv"/>
        <w:b/>
        <w:color w:val="03428E"/>
        <w:sz w:val="18"/>
      </w:rPr>
    </w:tblStylePr>
  </w:style>
  <w:style w:type="paragraph" w:customStyle="1" w:styleId="TableNumbers">
    <w:name w:val="Table Numbers"/>
    <w:basedOn w:val="Tabletext"/>
    <w:uiPriority w:val="4"/>
    <w:semiHidden/>
    <w:rsid w:val="003E6170"/>
    <w:pPr>
      <w:jc w:val="right"/>
    </w:pPr>
  </w:style>
  <w:style w:type="paragraph" w:customStyle="1" w:styleId="TableNumbersTotal">
    <w:name w:val="Table Numbers Total"/>
    <w:basedOn w:val="TableNumbers"/>
    <w:uiPriority w:val="4"/>
    <w:semiHidden/>
    <w:rsid w:val="003E6170"/>
    <w:rPr>
      <w:b/>
    </w:rPr>
  </w:style>
  <w:style w:type="paragraph" w:customStyle="1" w:styleId="Template">
    <w:name w:val="Template"/>
    <w:uiPriority w:val="8"/>
    <w:semiHidden/>
    <w:rsid w:val="00905114"/>
    <w:pPr>
      <w:spacing w:line="180" w:lineRule="atLeast"/>
    </w:pPr>
    <w:rPr>
      <w:rFonts w:ascii="AU Passata" w:hAnsi="AU Passata"/>
      <w:noProof/>
      <w:spacing w:val="10"/>
      <w:sz w:val="14"/>
      <w:szCs w:val="24"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AA0EF9"/>
    <w:rPr>
      <w:b/>
    </w:rPr>
  </w:style>
  <w:style w:type="paragraph" w:customStyle="1" w:styleId="Template-Address">
    <w:name w:val="Template - Address"/>
    <w:basedOn w:val="Template"/>
    <w:uiPriority w:val="8"/>
    <w:semiHidden/>
    <w:rsid w:val="002171DE"/>
  </w:style>
  <w:style w:type="paragraph" w:customStyle="1" w:styleId="Template-Date">
    <w:name w:val="Template - Date"/>
    <w:basedOn w:val="Template-Address"/>
    <w:uiPriority w:val="8"/>
    <w:semiHidden/>
    <w:rsid w:val="002171DE"/>
  </w:style>
  <w:style w:type="table" w:styleId="TableGrid">
    <w:name w:val="Table Grid"/>
    <w:basedOn w:val="TableNormal"/>
    <w:semiHidden/>
    <w:rsid w:val="002171DE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heading">
    <w:name w:val="Dokument heading"/>
    <w:basedOn w:val="Normal"/>
    <w:uiPriority w:val="5"/>
    <w:semiHidden/>
    <w:rsid w:val="00FE0DAB"/>
    <w:rPr>
      <w:b/>
    </w:rPr>
  </w:style>
  <w:style w:type="paragraph" w:customStyle="1" w:styleId="Template-Afdeling">
    <w:name w:val="Template - Afdeling"/>
    <w:basedOn w:val="Template"/>
    <w:uiPriority w:val="8"/>
    <w:semiHidden/>
    <w:rsid w:val="00905114"/>
    <w:rPr>
      <w:b/>
    </w:rPr>
  </w:style>
  <w:style w:type="paragraph" w:styleId="TableofFigures">
    <w:name w:val="table of figures"/>
    <w:basedOn w:val="Normal"/>
    <w:next w:val="Normal"/>
    <w:uiPriority w:val="99"/>
    <w:semiHidden/>
    <w:rsid w:val="00BE7FBE"/>
  </w:style>
  <w:style w:type="paragraph" w:customStyle="1" w:styleId="Template-NavnMellemnavn">
    <w:name w:val="Template - Navn/Mellemnavn"/>
    <w:basedOn w:val="Template"/>
    <w:uiPriority w:val="8"/>
    <w:semiHidden/>
    <w:rsid w:val="003F33BA"/>
    <w:rPr>
      <w:b/>
    </w:rPr>
  </w:style>
  <w:style w:type="paragraph" w:customStyle="1" w:styleId="Template-Brugerinfo">
    <w:name w:val="Template - Bruger info"/>
    <w:basedOn w:val="Template"/>
    <w:uiPriority w:val="8"/>
    <w:semiHidden/>
    <w:rsid w:val="003F33BA"/>
  </w:style>
  <w:style w:type="paragraph" w:customStyle="1" w:styleId="Template-Informationsoverskrift">
    <w:name w:val="Template - Informations overskrift"/>
    <w:basedOn w:val="Template"/>
    <w:next w:val="Template-Informationstekst"/>
    <w:uiPriority w:val="8"/>
    <w:semiHidden/>
    <w:rsid w:val="00907607"/>
    <w:rPr>
      <w:b/>
    </w:rPr>
  </w:style>
  <w:style w:type="paragraph" w:customStyle="1" w:styleId="Template-Informationstekst">
    <w:name w:val="Template - Informations tekst"/>
    <w:basedOn w:val="Template"/>
    <w:uiPriority w:val="8"/>
    <w:semiHidden/>
    <w:rsid w:val="00907607"/>
  </w:style>
  <w:style w:type="paragraph" w:customStyle="1" w:styleId="Template-Parentlogoname">
    <w:name w:val="Template - Parent logoname"/>
    <w:basedOn w:val="Template"/>
    <w:uiPriority w:val="8"/>
    <w:semiHidden/>
    <w:rsid w:val="00EC06F0"/>
    <w:pPr>
      <w:spacing w:line="240" w:lineRule="atLeast"/>
    </w:pPr>
    <w:rPr>
      <w:caps/>
      <w:color w:val="03428E"/>
      <w:sz w:val="22"/>
    </w:rPr>
  </w:style>
  <w:style w:type="paragraph" w:customStyle="1" w:styleId="Template-Unitnamelogoname">
    <w:name w:val="Template - Unitname logoname"/>
    <w:basedOn w:val="Template-Parentlogoname"/>
    <w:uiPriority w:val="8"/>
    <w:semiHidden/>
    <w:rsid w:val="00C723B1"/>
    <w:pPr>
      <w:spacing w:before="66" w:line="160" w:lineRule="atLeast"/>
      <w:contextualSpacing/>
    </w:pPr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rsid w:val="00331A73"/>
    <w:rPr>
      <w:sz w:val="16"/>
      <w:szCs w:val="16"/>
      <w:lang w:val="da-DK"/>
    </w:rPr>
  </w:style>
  <w:style w:type="paragraph" w:styleId="CommentText">
    <w:name w:val="annotation text"/>
    <w:basedOn w:val="Normal"/>
    <w:uiPriority w:val="99"/>
    <w:semiHidden/>
    <w:rsid w:val="00331A73"/>
  </w:style>
  <w:style w:type="paragraph" w:styleId="CommentSubject">
    <w:name w:val="annotation subject"/>
    <w:basedOn w:val="CommentText"/>
    <w:next w:val="CommentText"/>
    <w:uiPriority w:val="99"/>
    <w:semiHidden/>
    <w:rsid w:val="00331A73"/>
    <w:rPr>
      <w:b/>
      <w:bCs/>
    </w:rPr>
  </w:style>
  <w:style w:type="paragraph" w:styleId="DocumentMap">
    <w:name w:val="Document Map"/>
    <w:basedOn w:val="Normal"/>
    <w:uiPriority w:val="99"/>
    <w:semiHidden/>
    <w:rsid w:val="00331A73"/>
    <w:pPr>
      <w:shd w:val="clear" w:color="auto" w:fill="000080"/>
    </w:pPr>
    <w:rPr>
      <w:rFonts w:ascii="Tahoma" w:hAnsi="Tahoma" w:cs="Tahoma"/>
    </w:rPr>
  </w:style>
  <w:style w:type="paragraph" w:styleId="Index1">
    <w:name w:val="index 1"/>
    <w:basedOn w:val="Normal"/>
    <w:next w:val="Normal"/>
    <w:autoRedefine/>
    <w:uiPriority w:val="99"/>
    <w:semiHidden/>
    <w:rsid w:val="00331A73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rsid w:val="00331A73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rsid w:val="00331A73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rsid w:val="00331A73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rsid w:val="00331A73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rsid w:val="00331A73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rsid w:val="00331A73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rsid w:val="00331A73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rsid w:val="00331A73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rsid w:val="00331A73"/>
    <w:rPr>
      <w:rFonts w:ascii="Arial" w:hAnsi="Arial" w:cs="Arial"/>
      <w:b/>
      <w:bCs/>
    </w:rPr>
  </w:style>
  <w:style w:type="paragraph" w:styleId="MacroText">
    <w:name w:val="macro"/>
    <w:uiPriority w:val="99"/>
    <w:semiHidden/>
    <w:rsid w:val="00331A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uiPriority w:val="99"/>
    <w:semiHidden/>
    <w:rsid w:val="00331A73"/>
    <w:pPr>
      <w:ind w:left="210" w:hanging="210"/>
    </w:pPr>
  </w:style>
  <w:style w:type="paragraph" w:styleId="TOAHeading">
    <w:name w:val="toa heading"/>
    <w:basedOn w:val="Normal"/>
    <w:next w:val="Normal"/>
    <w:uiPriority w:val="9"/>
    <w:semiHidden/>
    <w:rsid w:val="00331A73"/>
    <w:pPr>
      <w:spacing w:before="120"/>
    </w:pPr>
    <w:rPr>
      <w:rFonts w:ascii="Arial" w:hAnsi="Arial" w:cs="Arial"/>
      <w:b/>
      <w:bCs/>
      <w:sz w:val="24"/>
    </w:rPr>
  </w:style>
  <w:style w:type="character" w:styleId="IntenseEmphasis">
    <w:name w:val="Intense Emphasis"/>
    <w:basedOn w:val="DefaultParagraphFont"/>
    <w:uiPriority w:val="3"/>
    <w:qFormat/>
    <w:rsid w:val="00D27191"/>
    <w:rPr>
      <w:rFonts w:ascii="Georgia" w:hAnsi="Georgia"/>
      <w:b/>
      <w:i/>
      <w:iCs/>
      <w:color w:val="auto"/>
      <w:sz w:val="20"/>
      <w:lang w:val="da-DK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semiHidden/>
    <w:rsid w:val="00D2719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27191"/>
    <w:rPr>
      <w:rFonts w:eastAsiaTheme="minorHAnsi" w:cstheme="minorBidi"/>
      <w:i/>
      <w:iCs/>
      <w:color w:val="404040" w:themeColor="text1" w:themeTint="BF"/>
      <w:szCs w:val="22"/>
      <w:lang w:val="da-DK"/>
    </w:rPr>
  </w:style>
  <w:style w:type="character" w:styleId="SubtleReference">
    <w:name w:val="Subtle Reference"/>
    <w:basedOn w:val="DefaultParagraphFont"/>
    <w:uiPriority w:val="31"/>
    <w:semiHidden/>
    <w:rsid w:val="00D27191"/>
    <w:rPr>
      <w:rFonts w:ascii="Georgia" w:hAnsi="Georgia"/>
      <w:smallCaps/>
      <w:color w:val="5A5A5A" w:themeColor="text1" w:themeTint="A5"/>
      <w:lang w:val="da-DK"/>
    </w:rPr>
  </w:style>
  <w:style w:type="character" w:styleId="IntenseReference">
    <w:name w:val="Intense Reference"/>
    <w:basedOn w:val="DefaultParagraphFont"/>
    <w:uiPriority w:val="32"/>
    <w:semiHidden/>
    <w:rsid w:val="00D27191"/>
    <w:rPr>
      <w:rFonts w:ascii="Georgia" w:hAnsi="Georgia"/>
      <w:b/>
      <w:bCs/>
      <w:smallCaps/>
      <w:color w:val="404040" w:themeColor="text1" w:themeTint="BF"/>
      <w:spacing w:val="5"/>
      <w:sz w:val="20"/>
      <w:lang w:val="da-DK"/>
    </w:rPr>
  </w:style>
  <w:style w:type="paragraph" w:customStyle="1" w:styleId="Template-kolofonstreg">
    <w:name w:val="Template - kolofon streg"/>
    <w:basedOn w:val="Normal"/>
    <w:uiPriority w:val="8"/>
    <w:semiHidden/>
    <w:rsid w:val="00620D0B"/>
    <w:pPr>
      <w:spacing w:after="120" w:line="270" w:lineRule="exact"/>
      <w:contextualSpacing/>
    </w:pPr>
  </w:style>
  <w:style w:type="character" w:styleId="PlaceholderText">
    <w:name w:val="Placeholder Text"/>
    <w:basedOn w:val="DefaultParagraphFont"/>
    <w:uiPriority w:val="99"/>
    <w:semiHidden/>
    <w:rsid w:val="00BC662B"/>
    <w:rPr>
      <w:color w:val="808080"/>
      <w:lang w:val="da-DK"/>
    </w:rPr>
  </w:style>
  <w:style w:type="paragraph" w:customStyle="1" w:styleId="Hiddenpageno">
    <w:name w:val="Hidden pageno"/>
    <w:basedOn w:val="Footer"/>
    <w:uiPriority w:val="9"/>
    <w:semiHidden/>
    <w:rsid w:val="00A33642"/>
    <w:pPr>
      <w:tabs>
        <w:tab w:val="clear" w:pos="3615"/>
        <w:tab w:val="clear" w:pos="7229"/>
        <w:tab w:val="clear" w:pos="10206"/>
        <w:tab w:val="right" w:pos="12474"/>
      </w:tabs>
      <w:ind w:right="-8505"/>
      <w:jc w:val="right"/>
    </w:pPr>
    <w:rPr>
      <w:vanish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91"/>
    <w:rPr>
      <w:rFonts w:ascii="Segoe UI" w:eastAsiaTheme="minorHAnsi" w:hAnsi="Segoe UI" w:cs="Segoe UI"/>
      <w:sz w:val="18"/>
      <w:szCs w:val="18"/>
      <w:lang w:val="da-DK"/>
    </w:rPr>
  </w:style>
  <w:style w:type="character" w:styleId="BookTitle">
    <w:name w:val="Book Title"/>
    <w:basedOn w:val="DefaultParagraphFont"/>
    <w:uiPriority w:val="33"/>
    <w:semiHidden/>
    <w:rsid w:val="00D27191"/>
    <w:rPr>
      <w:rFonts w:ascii="Georgia" w:hAnsi="Georgia"/>
      <w:b/>
      <w:bCs/>
      <w:i/>
      <w:iCs/>
      <w:spacing w:val="5"/>
      <w:sz w:val="20"/>
      <w:lang w:val="da-DK"/>
    </w:rPr>
  </w:style>
  <w:style w:type="character" w:customStyle="1" w:styleId="CaptionChar">
    <w:name w:val="Caption Char"/>
    <w:basedOn w:val="DefaultParagraphFont"/>
    <w:link w:val="Caption"/>
    <w:uiPriority w:val="35"/>
    <w:rsid w:val="00D27191"/>
    <w:rPr>
      <w:rFonts w:ascii="AU Passata Light" w:eastAsiaTheme="minorHAnsi" w:hAnsi="AU Passata Light" w:cstheme="minorBidi"/>
      <w:iCs/>
      <w:sz w:val="18"/>
      <w:szCs w:val="18"/>
      <w:lang w:val="da-DK"/>
    </w:rPr>
  </w:style>
  <w:style w:type="paragraph" w:customStyle="1" w:styleId="Figurtitel">
    <w:name w:val="Figurtitel"/>
    <w:basedOn w:val="Normal"/>
    <w:link w:val="FigurtitelTegn"/>
    <w:autoRedefine/>
    <w:uiPriority w:val="4"/>
    <w:qFormat/>
    <w:rsid w:val="00D27191"/>
    <w:rPr>
      <w:rFonts w:ascii="AU Passata Light" w:hAnsi="AU Passata Light"/>
      <w:caps/>
      <w:sz w:val="18"/>
    </w:rPr>
  </w:style>
  <w:style w:type="character" w:customStyle="1" w:styleId="FigurtitelTegn">
    <w:name w:val="Figurtitel Tegn"/>
    <w:basedOn w:val="DefaultParagraphFont"/>
    <w:link w:val="Figurtitel"/>
    <w:uiPriority w:val="4"/>
    <w:rsid w:val="00D27191"/>
    <w:rPr>
      <w:rFonts w:ascii="AU Passata Light" w:eastAsiaTheme="minorHAnsi" w:hAnsi="AU Passata Light" w:cstheme="minorBidi"/>
      <w:caps/>
      <w:sz w:val="18"/>
      <w:szCs w:val="22"/>
      <w:lang w:val="da-D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191"/>
    <w:rPr>
      <w:rFonts w:ascii="AU Passata" w:eastAsiaTheme="minorHAnsi" w:hAnsi="AU Passata" w:cstheme="minorBidi"/>
      <w:sz w:val="14"/>
      <w:lang w:val="da-DK"/>
    </w:rPr>
  </w:style>
  <w:style w:type="character" w:customStyle="1" w:styleId="Heading1Char">
    <w:name w:val="Heading 1 Char"/>
    <w:basedOn w:val="DefaultParagraphFont"/>
    <w:link w:val="Heading1"/>
    <w:uiPriority w:val="1"/>
    <w:rsid w:val="00D27191"/>
    <w:rPr>
      <w:rFonts w:ascii="AU Passata Light" w:eastAsiaTheme="majorEastAsia" w:hAnsi="AU Passata Light" w:cstheme="majorBidi"/>
      <w:sz w:val="36"/>
      <w:szCs w:val="36"/>
      <w:lang w:val="da-DK"/>
    </w:rPr>
  </w:style>
  <w:style w:type="character" w:customStyle="1" w:styleId="Heading2Char">
    <w:name w:val="Heading 2 Char"/>
    <w:basedOn w:val="DefaultParagraphFont"/>
    <w:link w:val="Heading2"/>
    <w:uiPriority w:val="1"/>
    <w:rsid w:val="00D27191"/>
    <w:rPr>
      <w:rFonts w:ascii="AU Passata" w:eastAsiaTheme="majorEastAsia" w:hAnsi="AU Passata" w:cstheme="majorBidi"/>
      <w:b/>
      <w:sz w:val="21"/>
      <w:szCs w:val="21"/>
      <w:lang w:val="da-DK"/>
    </w:rPr>
  </w:style>
  <w:style w:type="character" w:customStyle="1" w:styleId="Heading3Char">
    <w:name w:val="Heading 3 Char"/>
    <w:basedOn w:val="DefaultParagraphFont"/>
    <w:link w:val="Heading3"/>
    <w:uiPriority w:val="1"/>
    <w:rsid w:val="00D27191"/>
    <w:rPr>
      <w:rFonts w:ascii="AU Passata" w:eastAsiaTheme="majorEastAsia" w:hAnsi="AU Passata" w:cstheme="majorBidi"/>
      <w:b/>
      <w:sz w:val="19"/>
      <w:szCs w:val="24"/>
      <w:lang w:val="da-DK"/>
    </w:rPr>
  </w:style>
  <w:style w:type="character" w:customStyle="1" w:styleId="Heading4Char">
    <w:name w:val="Heading 4 Char"/>
    <w:basedOn w:val="DefaultParagraphFont"/>
    <w:link w:val="Heading4"/>
    <w:uiPriority w:val="1"/>
    <w:rsid w:val="00D27191"/>
    <w:rPr>
      <w:rFonts w:ascii="AU Passata" w:eastAsiaTheme="majorEastAsia" w:hAnsi="AU Passata" w:cstheme="majorBidi"/>
      <w:b/>
      <w:iCs/>
      <w:sz w:val="17"/>
      <w:szCs w:val="22"/>
      <w:lang w:val="da-DK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D27191"/>
    <w:rPr>
      <w:rFonts w:ascii="AU Passata" w:eastAsiaTheme="majorEastAsia" w:hAnsi="AU Passata" w:cstheme="majorBidi"/>
      <w:sz w:val="17"/>
      <w:szCs w:val="22"/>
      <w:lang w:val="da-DK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D27191"/>
    <w:rPr>
      <w:rFonts w:ascii="AU Passata" w:eastAsiaTheme="majorEastAsia" w:hAnsi="AU Passata" w:cstheme="majorBidi"/>
      <w:i/>
      <w:sz w:val="17"/>
      <w:szCs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D27191"/>
    <w:rPr>
      <w:rFonts w:ascii="AU Passata" w:eastAsiaTheme="majorEastAsia" w:hAnsi="AU Passata" w:cstheme="majorBidi"/>
      <w:i/>
      <w:iCs/>
      <w:sz w:val="17"/>
      <w:szCs w:val="22"/>
      <w:lang w:val="da-DK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D27191"/>
    <w:rPr>
      <w:rFonts w:ascii="AU Passata" w:eastAsiaTheme="majorEastAsia" w:hAnsi="AU Passata" w:cstheme="majorBidi"/>
      <w:i/>
      <w:color w:val="272727" w:themeColor="text1" w:themeTint="D8"/>
      <w:sz w:val="17"/>
      <w:szCs w:val="21"/>
      <w:lang w:val="da-DK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D27191"/>
    <w:rPr>
      <w:rFonts w:ascii="AU Passata" w:eastAsiaTheme="majorEastAsia" w:hAnsi="AU Passata" w:cstheme="majorBidi"/>
      <w:i/>
      <w:iCs/>
      <w:color w:val="272727" w:themeColor="text1" w:themeTint="D8"/>
      <w:sz w:val="17"/>
      <w:szCs w:val="21"/>
      <w:lang w:val="da-DK"/>
    </w:rPr>
  </w:style>
  <w:style w:type="paragraph" w:styleId="ListParagraph">
    <w:name w:val="List Paragraph"/>
    <w:basedOn w:val="Normal"/>
    <w:autoRedefine/>
    <w:uiPriority w:val="34"/>
    <w:semiHidden/>
    <w:qFormat/>
    <w:rsid w:val="00D27191"/>
    <w:pPr>
      <w:ind w:left="720"/>
      <w:contextualSpacing/>
    </w:pPr>
  </w:style>
  <w:style w:type="paragraph" w:styleId="NoSpacing">
    <w:name w:val="No Spacing"/>
    <w:autoRedefine/>
    <w:qFormat/>
    <w:rsid w:val="00D27191"/>
    <w:pPr>
      <w:spacing w:line="240" w:lineRule="auto"/>
      <w:jc w:val="both"/>
    </w:pPr>
    <w:rPr>
      <w:rFonts w:eastAsiaTheme="minorHAnsi" w:cstheme="minorBidi"/>
      <w:szCs w:val="22"/>
    </w:rPr>
  </w:style>
  <w:style w:type="paragraph" w:styleId="Quote">
    <w:name w:val="Quote"/>
    <w:basedOn w:val="Normal"/>
    <w:next w:val="Normal"/>
    <w:link w:val="QuoteChar"/>
    <w:autoRedefine/>
    <w:uiPriority w:val="5"/>
    <w:qFormat/>
    <w:rsid w:val="00D2719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5"/>
    <w:rsid w:val="00D27191"/>
    <w:rPr>
      <w:rFonts w:eastAsiaTheme="minorHAnsi" w:cstheme="minorBidi"/>
      <w:i/>
      <w:iCs/>
      <w:color w:val="404040" w:themeColor="text1" w:themeTint="BF"/>
      <w:szCs w:val="22"/>
      <w:lang w:val="da-DK"/>
    </w:rPr>
  </w:style>
  <w:style w:type="character" w:customStyle="1" w:styleId="SubtitleChar">
    <w:name w:val="Subtitle Char"/>
    <w:basedOn w:val="DefaultParagraphFont"/>
    <w:link w:val="Subtitle"/>
    <w:uiPriority w:val="2"/>
    <w:rsid w:val="00D27191"/>
    <w:rPr>
      <w:rFonts w:ascii="AU Passata" w:eastAsiaTheme="minorEastAsia" w:hAnsi="AU Passata" w:cstheme="minorBidi"/>
      <w:b/>
      <w:sz w:val="24"/>
      <w:szCs w:val="24"/>
      <w:lang w:val="da-DK"/>
    </w:rPr>
  </w:style>
  <w:style w:type="character" w:styleId="SubtleEmphasis">
    <w:name w:val="Subtle Emphasis"/>
    <w:basedOn w:val="DefaultParagraphFont"/>
    <w:uiPriority w:val="19"/>
    <w:semiHidden/>
    <w:rsid w:val="00D27191"/>
    <w:rPr>
      <w:rFonts w:ascii="Georgia" w:hAnsi="Georgia"/>
      <w:i/>
      <w:iCs/>
      <w:color w:val="404040" w:themeColor="text1" w:themeTint="BF"/>
      <w:lang w:val="da-DK"/>
    </w:rPr>
  </w:style>
  <w:style w:type="character" w:customStyle="1" w:styleId="TitleChar">
    <w:name w:val="Title Char"/>
    <w:basedOn w:val="DefaultParagraphFont"/>
    <w:link w:val="Title"/>
    <w:uiPriority w:val="2"/>
    <w:rsid w:val="00D27191"/>
    <w:rPr>
      <w:rFonts w:ascii="AU Passata" w:eastAsiaTheme="majorEastAsia" w:hAnsi="AU Passata" w:cstheme="majorBidi"/>
      <w:spacing w:val="-10"/>
      <w:kern w:val="28"/>
      <w:sz w:val="72"/>
      <w:szCs w:val="56"/>
      <w:lang w:val="da-DK"/>
    </w:rPr>
  </w:style>
  <w:style w:type="paragraph" w:styleId="TOCHeading">
    <w:name w:val="TOC Heading"/>
    <w:basedOn w:val="Heading1"/>
    <w:next w:val="Normal"/>
    <w:autoRedefine/>
    <w:uiPriority w:val="39"/>
    <w:semiHidden/>
    <w:rsid w:val="00D27191"/>
    <w:pPr>
      <w:outlineLvl w:val="9"/>
    </w:pPr>
    <w:rPr>
      <w:sz w:val="4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333677\AppData\Local\Temp\Templafy\WordVsto\3jlms2lm.dotx" TargetMode="External"/></Relationships>
</file>

<file path=word/theme/theme1.xml><?xml version="1.0" encoding="utf-8"?>
<a:theme xmlns:a="http://schemas.openxmlformats.org/drawingml/2006/main" name="Office Theme">
  <a:themeElements>
    <a:clrScheme name="AU_Blue">
      <a:dk1>
        <a:srgbClr val="000000"/>
      </a:dk1>
      <a:lt1>
        <a:srgbClr val="FFFFFF"/>
      </a:lt1>
      <a:dk2>
        <a:srgbClr val="003D73"/>
      </a:dk2>
      <a:lt2>
        <a:srgbClr val="003D73"/>
      </a:lt2>
      <a:accent1>
        <a:srgbClr val="0A1439"/>
      </a:accent1>
      <a:accent2>
        <a:srgbClr val="183D83"/>
      </a:accent2>
      <a:accent3>
        <a:srgbClr val="87D1F4"/>
      </a:accent3>
      <a:accent4>
        <a:srgbClr val="33525F"/>
      </a:accent4>
      <a:accent5>
        <a:srgbClr val="548195"/>
      </a:accent5>
      <a:accent6>
        <a:srgbClr val="C6C6C6"/>
      </a:accent6>
      <a:hlink>
        <a:srgbClr val="03428E"/>
      </a:hlink>
      <a:folHlink>
        <a:srgbClr val="03428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{"language":"{{DocumentLanguage}}","disableUpdates":false,"type":"proofingLanguage"},{"colorTheme":"{{UserProfile.ThemeColour.ColorThemeRef.ColorTheme}}","disableUpdates":false,"originalColorThemeXml":"<a:clrScheme name=\"AU_Blue\" xmlns:a=\"http://schemas.openxmlformats.org/drawingml/2006/main\"><a:dk1><a:srgbClr val=\"000000\" /></a:dk1><a:lt1><a:srgbClr val=\"FFFFFF\" /></a:lt1><a:dk2><a:srgbClr val=\"003D73\" /></a:dk2><a:lt2><a:srgbClr val=\"003D73\" /></a:lt2><a:accent1><a:srgbClr val=\"0A1439\" /></a:accent1><a:accent2><a:srgbClr val=\"183D83\" /></a:accent2><a:accent3><a:srgbClr val=\"87D1F4\" /></a:accent3><a:accent4><a:srgbClr val=\"33525F\" /></a:accent4><a:accent5><a:srgbClr val=\"548195\" /></a:accent5><a:accent6><a:srgbClr val=\"C6C6C6\" /></a:accent6><a:hlink><a:srgbClr val=\"03428E\" /></a:hlink><a:folHlink><a:srgbClr val=\"03428E\" /></a:folHlink></a:clrScheme>","type":"colorTheme"}],"templateName":"Blank","templateDescription":"","enableDocumentContentUpdater":true,"version":"2.0"}]]></TemplafyTemplate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4134D-B8AA-4A35-854B-D76D18C7832F}">
  <ds:schemaRefs/>
</ds:datastoreItem>
</file>

<file path=customXml/itemProps2.xml><?xml version="1.0" encoding="utf-8"?>
<ds:datastoreItem xmlns:ds="http://schemas.openxmlformats.org/officeDocument/2006/customXml" ds:itemID="{35766FB9-B645-46AE-A645-02027FC14433}">
  <ds:schemaRefs/>
</ds:datastoreItem>
</file>

<file path=customXml/itemProps3.xml><?xml version="1.0" encoding="utf-8"?>
<ds:datastoreItem xmlns:ds="http://schemas.openxmlformats.org/officeDocument/2006/customXml" ds:itemID="{334C6A43-1F8B-4B92-BED4-CAC969D68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3jlms2lm</Template>
  <TotalTime>173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Århus Universitet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Karl Pedersen</dc:creator>
  <cp:lastModifiedBy>Karl Pedersen</cp:lastModifiedBy>
  <cp:revision>38</cp:revision>
  <dcterms:created xsi:type="dcterms:W3CDTF">2026-07-14T11:26:00Z</dcterms:created>
  <dcterms:modified xsi:type="dcterms:W3CDTF">2026-07-29T12:54:00Z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ignVersion">
    <vt:lpwstr>3</vt:lpwstr>
  </property>
  <property fmtid="{D5CDD505-2E9C-101B-9397-08002B2CF9AE}" pid="3" name="SD_ShowDocumentInfo">
    <vt:lpwstr>True</vt:lpwstr>
  </property>
  <property fmtid="{D5CDD505-2E9C-101B-9397-08002B2CF9AE}" pid="4" name="ContentRemapped">
    <vt:lpwstr>true</vt:lpwstr>
  </property>
  <property fmtid="{D5CDD505-2E9C-101B-9397-08002B2CF9AE}" pid="5" name="SD_DocumentLanguage">
    <vt:lpwstr>da-DK</vt:lpwstr>
  </property>
  <property fmtid="{D5CDD505-2E9C-101B-9397-08002B2CF9AE}" pid="6" name="TemplafyTenantId">
    <vt:lpwstr>auoffice</vt:lpwstr>
  </property>
  <property fmtid="{D5CDD505-2E9C-101B-9397-08002B2CF9AE}" pid="7" name="TemplafyTemplateId">
    <vt:lpwstr>1375546916850369360</vt:lpwstr>
  </property>
  <property fmtid="{D5CDD505-2E9C-101B-9397-08002B2CF9AE}" pid="8" name="TemplafyUserProfileId">
    <vt:lpwstr>746896651264196695</vt:lpwstr>
  </property>
  <property fmtid="{D5CDD505-2E9C-101B-9397-08002B2CF9AE}" pid="9" name="TemplafyLanguageCode">
    <vt:lpwstr>da-DK</vt:lpwstr>
  </property>
  <property fmtid="{D5CDD505-2E9C-101B-9397-08002B2CF9AE}" pid="10" name="TemplafyFromBlank">
    <vt:bool>true</vt:bool>
  </property>
</Properties>
</file>